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0F" w:rsidRPr="00ED6A6C" w:rsidRDefault="00673483" w:rsidP="00BC260F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b/>
          <w:sz w:val="36"/>
          <w:szCs w:val="36"/>
        </w:rPr>
      </w:pPr>
      <w:r w:rsidRPr="00ED6A6C">
        <w:rPr>
          <w:b/>
          <w:sz w:val="36"/>
          <w:szCs w:val="36"/>
        </w:rPr>
        <w:t xml:space="preserve">Öffentliche </w:t>
      </w:r>
      <w:r w:rsidR="00BC260F" w:rsidRPr="00ED6A6C">
        <w:rPr>
          <w:b/>
          <w:sz w:val="36"/>
          <w:szCs w:val="36"/>
        </w:rPr>
        <w:t>Bekanntmachung</w:t>
      </w:r>
    </w:p>
    <w:p w:rsidR="006C6184" w:rsidRPr="00835240" w:rsidRDefault="006C6184" w:rsidP="00BC260F">
      <w:pPr>
        <w:rPr>
          <w:sz w:val="22"/>
          <w:szCs w:val="22"/>
        </w:rPr>
      </w:pPr>
    </w:p>
    <w:p w:rsidR="00985D35" w:rsidRPr="00985D35" w:rsidRDefault="00985D35" w:rsidP="00BC260F">
      <w:pPr>
        <w:rPr>
          <w:b/>
          <w:sz w:val="6"/>
          <w:szCs w:val="6"/>
        </w:rPr>
      </w:pPr>
    </w:p>
    <w:p w:rsidR="00673483" w:rsidRPr="00A07705" w:rsidRDefault="00985D35" w:rsidP="00BC260F">
      <w:pPr>
        <w:rPr>
          <w:b/>
          <w:sz w:val="28"/>
          <w:szCs w:val="28"/>
          <w:u w:val="single"/>
        </w:rPr>
      </w:pPr>
      <w:r w:rsidRPr="00A07705">
        <w:rPr>
          <w:b/>
          <w:sz w:val="28"/>
          <w:szCs w:val="28"/>
          <w:u w:val="single"/>
        </w:rPr>
        <w:t>Durchführung einer f</w:t>
      </w:r>
      <w:r w:rsidR="00F57A1C" w:rsidRPr="00A07705">
        <w:rPr>
          <w:b/>
          <w:sz w:val="28"/>
          <w:szCs w:val="28"/>
          <w:u w:val="single"/>
        </w:rPr>
        <w:t>rühzeitige</w:t>
      </w:r>
      <w:r w:rsidRPr="00A07705">
        <w:rPr>
          <w:b/>
          <w:sz w:val="28"/>
          <w:szCs w:val="28"/>
          <w:u w:val="single"/>
        </w:rPr>
        <w:t>n</w:t>
      </w:r>
      <w:r w:rsidR="00F57A1C" w:rsidRPr="00A07705">
        <w:rPr>
          <w:b/>
          <w:sz w:val="28"/>
          <w:szCs w:val="28"/>
          <w:u w:val="single"/>
        </w:rPr>
        <w:t xml:space="preserve"> Beteiligung der Öffentlichkeit nach § 3 Abs. 1 </w:t>
      </w:r>
      <w:r w:rsidRPr="00A07705">
        <w:rPr>
          <w:b/>
          <w:sz w:val="28"/>
          <w:szCs w:val="28"/>
          <w:u w:val="single"/>
        </w:rPr>
        <w:t>Baugesetzbuch (</w:t>
      </w:r>
      <w:r w:rsidR="00F57A1C" w:rsidRPr="00A07705">
        <w:rPr>
          <w:b/>
          <w:sz w:val="28"/>
          <w:szCs w:val="28"/>
          <w:u w:val="single"/>
        </w:rPr>
        <w:t>BauGB</w:t>
      </w:r>
      <w:r w:rsidRPr="00A07705">
        <w:rPr>
          <w:b/>
          <w:sz w:val="28"/>
          <w:szCs w:val="28"/>
          <w:u w:val="single"/>
        </w:rPr>
        <w:t>)</w:t>
      </w:r>
    </w:p>
    <w:p w:rsidR="00A07705" w:rsidRDefault="00A07705" w:rsidP="00BC260F">
      <w:pPr>
        <w:rPr>
          <w:b/>
          <w:sz w:val="27"/>
          <w:szCs w:val="27"/>
          <w:u w:val="single"/>
        </w:rPr>
      </w:pPr>
    </w:p>
    <w:p w:rsidR="00F92DF1" w:rsidRPr="00212956" w:rsidRDefault="00664636" w:rsidP="00595D81">
      <w:pPr>
        <w:tabs>
          <w:tab w:val="left" w:pos="4678"/>
        </w:tabs>
        <w:jc w:val="both"/>
        <w:rPr>
          <w:b/>
          <w:sz w:val="26"/>
          <w:szCs w:val="26"/>
        </w:rPr>
      </w:pPr>
      <w:r w:rsidRPr="00212956">
        <w:rPr>
          <w:b/>
          <w:sz w:val="26"/>
          <w:szCs w:val="26"/>
        </w:rPr>
        <w:t>zum Bebauungsplan Sondergebiet ‚</w:t>
      </w:r>
      <w:r w:rsidR="00595D81" w:rsidRPr="00212956">
        <w:rPr>
          <w:b/>
          <w:sz w:val="26"/>
          <w:szCs w:val="26"/>
        </w:rPr>
        <w:t xml:space="preserve">Solarpark </w:t>
      </w:r>
      <w:proofErr w:type="spellStart"/>
      <w:r w:rsidR="00595D81" w:rsidRPr="00212956">
        <w:rPr>
          <w:b/>
          <w:sz w:val="26"/>
          <w:szCs w:val="26"/>
        </w:rPr>
        <w:t>Neuses</w:t>
      </w:r>
      <w:proofErr w:type="spellEnd"/>
      <w:r w:rsidR="00595D81" w:rsidRPr="00212956">
        <w:rPr>
          <w:b/>
          <w:sz w:val="26"/>
          <w:szCs w:val="26"/>
        </w:rPr>
        <w:t xml:space="preserve"> Nassauer Höhe</w:t>
      </w:r>
      <w:r w:rsidRPr="00212956">
        <w:rPr>
          <w:b/>
          <w:sz w:val="26"/>
          <w:szCs w:val="26"/>
        </w:rPr>
        <w:t>‘</w:t>
      </w:r>
    </w:p>
    <w:p w:rsidR="00664636" w:rsidRPr="00595D81" w:rsidRDefault="00664636" w:rsidP="00595D81">
      <w:pPr>
        <w:tabs>
          <w:tab w:val="left" w:pos="4678"/>
        </w:tabs>
        <w:jc w:val="both"/>
        <w:rPr>
          <w:b/>
          <w:sz w:val="26"/>
          <w:szCs w:val="26"/>
        </w:rPr>
      </w:pPr>
    </w:p>
    <w:p w:rsidR="00F57A1C" w:rsidRPr="00B56CAE" w:rsidRDefault="00BA285C" w:rsidP="00186A52">
      <w:pPr>
        <w:jc w:val="both"/>
      </w:pPr>
      <w:r w:rsidRPr="00B56CAE">
        <w:t xml:space="preserve">Der Gemeinderat </w:t>
      </w:r>
      <w:r w:rsidR="00F92DF1" w:rsidRPr="00B56CAE">
        <w:t>Igersheim</w:t>
      </w:r>
      <w:r w:rsidR="006C6184" w:rsidRPr="00B56CAE">
        <w:t xml:space="preserve"> </w:t>
      </w:r>
      <w:r w:rsidR="00912E0C" w:rsidRPr="00B56CAE">
        <w:t xml:space="preserve">hat </w:t>
      </w:r>
      <w:r w:rsidR="006C6184" w:rsidRPr="00B56CAE">
        <w:t xml:space="preserve">in </w:t>
      </w:r>
      <w:r w:rsidR="00912E0C" w:rsidRPr="00B56CAE">
        <w:t>seiner</w:t>
      </w:r>
      <w:r w:rsidR="006C6184" w:rsidRPr="00B56CAE">
        <w:t xml:space="preserve"> </w:t>
      </w:r>
      <w:r w:rsidR="00785180" w:rsidRPr="00B56CAE">
        <w:t xml:space="preserve">öffentlichen </w:t>
      </w:r>
      <w:r w:rsidR="006C6184" w:rsidRPr="00B56CAE">
        <w:t xml:space="preserve">Sitzung </w:t>
      </w:r>
      <w:r w:rsidR="00DC0850" w:rsidRPr="00B56CAE">
        <w:t xml:space="preserve">am </w:t>
      </w:r>
      <w:r w:rsidR="00076037" w:rsidRPr="00B56CAE">
        <w:t>16</w:t>
      </w:r>
      <w:r w:rsidR="00CD7CC4" w:rsidRPr="00B56CAE">
        <w:t>.</w:t>
      </w:r>
      <w:r w:rsidR="00F92DF1" w:rsidRPr="00B56CAE">
        <w:t>05</w:t>
      </w:r>
      <w:r w:rsidR="00CD7CC4" w:rsidRPr="00B56CAE">
        <w:t>.202</w:t>
      </w:r>
      <w:r w:rsidR="00076037" w:rsidRPr="00B56CAE">
        <w:t>4</w:t>
      </w:r>
      <w:r w:rsidR="00C54AAB" w:rsidRPr="00B56CAE">
        <w:t xml:space="preserve"> </w:t>
      </w:r>
      <w:r w:rsidR="00076037" w:rsidRPr="00B56CAE">
        <w:t xml:space="preserve">den Vorentwurf des </w:t>
      </w:r>
      <w:r w:rsidR="00B84036" w:rsidRPr="00B56CAE">
        <w:t xml:space="preserve">aus zwei Teilflächen bestehenden </w:t>
      </w:r>
      <w:r w:rsidR="00076037" w:rsidRPr="00B56CAE">
        <w:t xml:space="preserve">Bebauungsplans „Solarpark </w:t>
      </w:r>
      <w:proofErr w:type="spellStart"/>
      <w:r w:rsidR="00076037" w:rsidRPr="00B56CAE">
        <w:t>Neuses</w:t>
      </w:r>
      <w:proofErr w:type="spellEnd"/>
      <w:r w:rsidR="00076037" w:rsidRPr="00B56CAE">
        <w:t xml:space="preserve"> Nassauer Höhe“</w:t>
      </w:r>
      <w:r w:rsidR="00994D57" w:rsidRPr="00B56CAE">
        <w:t xml:space="preserve"> und </w:t>
      </w:r>
      <w:r w:rsidR="008A1742" w:rsidRPr="00B56CAE">
        <w:t>den dazugehörigen örtlichen Bauvorschriften gebilligt und beschlossen</w:t>
      </w:r>
      <w:r w:rsidR="00DC0850" w:rsidRPr="00B56CAE">
        <w:t xml:space="preserve">, </w:t>
      </w:r>
      <w:r w:rsidR="006C6184" w:rsidRPr="00B56CAE">
        <w:t xml:space="preserve">eine frühzeitige Beteiligung der Öffentlichkeit nach § 3 </w:t>
      </w:r>
      <w:r w:rsidR="00A07705">
        <w:t>Abs. 1</w:t>
      </w:r>
      <w:r w:rsidR="006C6184" w:rsidRPr="00B56CAE">
        <w:t xml:space="preserve"> BauGB durchzuführen.</w:t>
      </w:r>
      <w:r w:rsidR="00186A52" w:rsidRPr="00B56CAE">
        <w:t xml:space="preserve"> </w:t>
      </w:r>
    </w:p>
    <w:p w:rsidR="00F9738C" w:rsidRPr="00B56CAE" w:rsidRDefault="00F9738C" w:rsidP="00186A52">
      <w:pPr>
        <w:jc w:val="both"/>
      </w:pPr>
    </w:p>
    <w:p w:rsidR="00F9738C" w:rsidRPr="00B56CAE" w:rsidRDefault="00F9738C" w:rsidP="00186A52">
      <w:pPr>
        <w:jc w:val="both"/>
      </w:pPr>
      <w:r w:rsidRPr="00B56CAE">
        <w:t xml:space="preserve">Das Plangebiet mit den beiden Teilflächen liegt nordöstlich, bzw. nordnordöstlich von </w:t>
      </w:r>
      <w:proofErr w:type="spellStart"/>
      <w:r w:rsidRPr="00B56CAE">
        <w:t>Neuses</w:t>
      </w:r>
      <w:proofErr w:type="spellEnd"/>
      <w:r w:rsidRPr="00B56CAE">
        <w:t xml:space="preserve"> und umfasst </w:t>
      </w:r>
      <w:r w:rsidR="00463420" w:rsidRPr="00B56CAE">
        <w:t xml:space="preserve">mit der 9,17 ha großen Teilfläche 1 den größten Teil des </w:t>
      </w:r>
      <w:r w:rsidRPr="00B56CAE">
        <w:t>Flurstück</w:t>
      </w:r>
      <w:r w:rsidR="00463420" w:rsidRPr="00B56CAE">
        <w:t>s</w:t>
      </w:r>
      <w:r w:rsidRPr="00B56CAE">
        <w:t xml:space="preserve"> </w:t>
      </w:r>
      <w:r w:rsidR="00463420" w:rsidRPr="00B56CAE">
        <w:t xml:space="preserve">168 und einen Abschnitt von Flurstück 655 (befestigter Wirtschaftsweg). Teilfläche 2 umfasst mit 6,64 ha das Flurstück 216 und den östlich angrenzenden Abschnitt des Flurstücks 169 (befestigter Wirtschaftsweg). Der gesamte Geltungsbereich umfasst 15,81 ha. </w:t>
      </w:r>
    </w:p>
    <w:p w:rsidR="00D55124" w:rsidRPr="00B56CAE" w:rsidRDefault="00D55124" w:rsidP="00186A52">
      <w:pPr>
        <w:jc w:val="both"/>
      </w:pPr>
    </w:p>
    <w:p w:rsidR="00F57A1C" w:rsidRPr="00B56CAE" w:rsidRDefault="00D55124" w:rsidP="00186A52">
      <w:pPr>
        <w:jc w:val="both"/>
      </w:pPr>
      <w:r w:rsidRPr="00B56CAE">
        <w:t xml:space="preserve">Der Bebauungsplan soll </w:t>
      </w:r>
      <w:r w:rsidR="00B56CAE" w:rsidRPr="00B56CAE">
        <w:t xml:space="preserve">die planungsrechtlichen Voraussetzungen für </w:t>
      </w:r>
      <w:r w:rsidRPr="00B56CAE">
        <w:t xml:space="preserve">den Bau einer besonderen Solaranlage gemäß § 48 </w:t>
      </w:r>
      <w:r w:rsidR="008D6CC9">
        <w:t>Abs. 1</w:t>
      </w:r>
      <w:r w:rsidRPr="00B56CAE">
        <w:t xml:space="preserve"> </w:t>
      </w:r>
      <w:r w:rsidR="00595D81">
        <w:t xml:space="preserve">Nummer </w:t>
      </w:r>
      <w:r w:rsidRPr="00B56CAE">
        <w:t>5</w:t>
      </w:r>
      <w:r w:rsidR="00093F4C" w:rsidRPr="00B56CAE">
        <w:t xml:space="preserve"> </w:t>
      </w:r>
      <w:r w:rsidRPr="00B56CAE">
        <w:t>a</w:t>
      </w:r>
      <w:r w:rsidR="00595D81">
        <w:t>)</w:t>
      </w:r>
      <w:r w:rsidR="00093F4C" w:rsidRPr="00B56CAE">
        <w:t xml:space="preserve"> </w:t>
      </w:r>
      <w:r w:rsidR="00595D81">
        <w:t>EEG</w:t>
      </w:r>
      <w:r w:rsidRPr="00B56CAE">
        <w:t xml:space="preserve"> in Form einer </w:t>
      </w:r>
      <w:proofErr w:type="spellStart"/>
      <w:r w:rsidRPr="00B56CAE">
        <w:t>Agri</w:t>
      </w:r>
      <w:proofErr w:type="spellEnd"/>
      <w:r w:rsidRPr="00B56CAE">
        <w:t xml:space="preserve">-Solaranlage mit gleichzeitiger ackerbaulicher Nutzung auf derselben Fläche </w:t>
      </w:r>
      <w:r w:rsidR="00B56CAE" w:rsidRPr="00B56CAE">
        <w:t>schaffen</w:t>
      </w:r>
      <w:r w:rsidRPr="00B56CAE">
        <w:t xml:space="preserve">. </w:t>
      </w:r>
    </w:p>
    <w:p w:rsidR="00026359" w:rsidRPr="00992EE8" w:rsidRDefault="00026359" w:rsidP="0019657D">
      <w:pPr>
        <w:jc w:val="both"/>
        <w:rPr>
          <w:sz w:val="10"/>
          <w:szCs w:val="10"/>
        </w:rPr>
      </w:pPr>
    </w:p>
    <w:p w:rsidR="00B84036" w:rsidRPr="00F61FD4" w:rsidRDefault="00026359" w:rsidP="00D03BF2">
      <w:pPr>
        <w:tabs>
          <w:tab w:val="left" w:pos="4678"/>
        </w:tabs>
        <w:jc w:val="both"/>
        <w:rPr>
          <w:b/>
          <w:sz w:val="26"/>
          <w:szCs w:val="26"/>
        </w:rPr>
      </w:pPr>
      <w:r w:rsidRPr="00F61FD4">
        <w:rPr>
          <w:sz w:val="26"/>
          <w:szCs w:val="26"/>
        </w:rPr>
        <w:t>A</w:t>
      </w:r>
      <w:r w:rsidRPr="00F61FD4">
        <w:rPr>
          <w:b/>
          <w:sz w:val="26"/>
          <w:szCs w:val="26"/>
        </w:rPr>
        <w:t xml:space="preserve">uszug </w:t>
      </w:r>
      <w:r w:rsidR="00186A52" w:rsidRPr="00F61FD4">
        <w:rPr>
          <w:b/>
          <w:sz w:val="26"/>
          <w:szCs w:val="26"/>
        </w:rPr>
        <w:t>Lageplan</w:t>
      </w:r>
      <w:r w:rsidRPr="00F61FD4">
        <w:rPr>
          <w:b/>
          <w:sz w:val="26"/>
          <w:szCs w:val="26"/>
        </w:rPr>
        <w:t>:</w:t>
      </w:r>
      <w:r w:rsidR="00A76C58" w:rsidRPr="00F61FD4">
        <w:rPr>
          <w:b/>
          <w:sz w:val="26"/>
          <w:szCs w:val="26"/>
        </w:rPr>
        <w:t xml:space="preserve">   </w:t>
      </w:r>
    </w:p>
    <w:p w:rsidR="00B84036" w:rsidRDefault="00093F4C" w:rsidP="00D03BF2">
      <w:pPr>
        <w:tabs>
          <w:tab w:val="left" w:pos="4678"/>
        </w:tabs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431A2B8">
            <wp:simplePos x="0" y="0"/>
            <wp:positionH relativeFrom="column">
              <wp:posOffset>-11430</wp:posOffset>
            </wp:positionH>
            <wp:positionV relativeFrom="paragraph">
              <wp:posOffset>140124</wp:posOffset>
            </wp:positionV>
            <wp:extent cx="4762913" cy="4290432"/>
            <wp:effectExtent l="19050" t="19050" r="19050" b="15240"/>
            <wp:wrapTight wrapText="bothSides">
              <wp:wrapPolygon edited="0">
                <wp:start x="-86" y="-96"/>
                <wp:lineTo x="-86" y="21581"/>
                <wp:lineTo x="21600" y="21581"/>
                <wp:lineTo x="21600" y="-96"/>
                <wp:lineTo x="-86" y="-9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913" cy="4290432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B84036" w:rsidRPr="00B84036" w:rsidRDefault="00B84036" w:rsidP="00D03BF2">
      <w:pPr>
        <w:tabs>
          <w:tab w:val="left" w:pos="4678"/>
        </w:tabs>
        <w:jc w:val="both"/>
        <w:rPr>
          <w:b/>
          <w:sz w:val="22"/>
          <w:szCs w:val="22"/>
        </w:rPr>
      </w:pPr>
      <w:r w:rsidRPr="00B84036">
        <w:rPr>
          <w:b/>
          <w:sz w:val="22"/>
          <w:szCs w:val="22"/>
        </w:rPr>
        <w:tab/>
      </w:r>
      <w:r w:rsidR="00E94D36" w:rsidRPr="00B84036">
        <w:rPr>
          <w:b/>
          <w:sz w:val="22"/>
          <w:szCs w:val="22"/>
        </w:rPr>
        <w:t xml:space="preserve"> </w:t>
      </w: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551ABD" w:rsidP="00D03BF2">
      <w:pPr>
        <w:tabs>
          <w:tab w:val="left" w:pos="4678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2290869</wp:posOffset>
                </wp:positionH>
                <wp:positionV relativeFrom="paragraph">
                  <wp:posOffset>33443</wp:posOffset>
                </wp:positionV>
                <wp:extent cx="112585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BD" w:rsidRPr="00551ABD" w:rsidRDefault="00551ABD">
                            <w:pPr>
                              <w:rPr>
                                <w:rFonts w:asciiTheme="minorHAnsi" w:hAnsiTheme="minorHAnsi" w:cstheme="minorHAnsi"/>
                                <w:b/>
                                <w:spacing w:val="20"/>
                              </w:rPr>
                            </w:pPr>
                            <w:r w:rsidRPr="00551ABD">
                              <w:rPr>
                                <w:rFonts w:asciiTheme="minorHAnsi" w:hAnsiTheme="minorHAnsi" w:cstheme="minorHAnsi"/>
                                <w:b/>
                                <w:spacing w:val="20"/>
                              </w:rPr>
                              <w:t>Teilfläche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551ABD">
                              <w:rPr>
                                <w:rFonts w:asciiTheme="minorHAnsi" w:hAnsiTheme="minorHAnsi" w:cstheme="minorHAnsi"/>
                                <w:b/>
                                <w:spacing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0.4pt;margin-top:2.65pt;width:88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" filled="f" stroked="f">
                <v:textbox style="mso-fit-shape-to-text:t">
                  <w:txbxContent>
                    <w:p w:rsidR="00551ABD" w:rsidRPr="00551ABD" w:rsidRDefault="00551ABD">
                      <w:pPr>
                        <w:rPr>
                          <w:rFonts w:asciiTheme="minorHAnsi" w:hAnsiTheme="minorHAnsi" w:cstheme="minorHAnsi"/>
                          <w:b/>
                          <w:spacing w:val="20"/>
                        </w:rPr>
                      </w:pPr>
                      <w:r w:rsidRPr="00551ABD">
                        <w:rPr>
                          <w:rFonts w:asciiTheme="minorHAnsi" w:hAnsiTheme="minorHAnsi" w:cstheme="minorHAnsi"/>
                          <w:b/>
                          <w:spacing w:val="20"/>
                        </w:rPr>
                        <w:t>Teilfläche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20"/>
                        </w:rPr>
                        <w:t xml:space="preserve"> </w:t>
                      </w:r>
                      <w:r w:rsidRPr="00551ABD">
                        <w:rPr>
                          <w:rFonts w:asciiTheme="minorHAnsi" w:hAnsiTheme="minorHAnsi" w:cstheme="minorHAnsi"/>
                          <w:b/>
                          <w:spacing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B84036" w:rsidP="00D03BF2">
      <w:pPr>
        <w:tabs>
          <w:tab w:val="left" w:pos="4678"/>
        </w:tabs>
        <w:jc w:val="both"/>
        <w:rPr>
          <w:b/>
        </w:rPr>
      </w:pPr>
    </w:p>
    <w:p w:rsidR="00B84036" w:rsidRDefault="00551ABD" w:rsidP="00D03BF2">
      <w:pPr>
        <w:tabs>
          <w:tab w:val="left" w:pos="4678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DF36B5" wp14:editId="36429F16">
                <wp:simplePos x="0" y="0"/>
                <wp:positionH relativeFrom="column">
                  <wp:posOffset>2697692</wp:posOffset>
                </wp:positionH>
                <wp:positionV relativeFrom="paragraph">
                  <wp:posOffset>75989</wp:posOffset>
                </wp:positionV>
                <wp:extent cx="1125855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BD" w:rsidRPr="00551ABD" w:rsidRDefault="00551ABD" w:rsidP="00551ABD">
                            <w:pPr>
                              <w:rPr>
                                <w:rFonts w:asciiTheme="minorHAnsi" w:hAnsiTheme="minorHAnsi" w:cstheme="minorHAnsi"/>
                                <w:b/>
                                <w:spacing w:val="20"/>
                              </w:rPr>
                            </w:pPr>
                            <w:r w:rsidRPr="00551ABD">
                              <w:rPr>
                                <w:rFonts w:asciiTheme="minorHAnsi" w:hAnsiTheme="minorHAnsi" w:cstheme="minorHAnsi"/>
                                <w:b/>
                                <w:spacing w:val="20"/>
                              </w:rPr>
                              <w:t xml:space="preserve">Teilfläche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F36B5" id="_x0000_s1027" type="#_x0000_t202" style="position:absolute;left:0;text-align:left;margin-left:212.4pt;margin-top:6pt;width:88.6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" filled="f" stroked="f">
                <v:textbox style="mso-fit-shape-to-text:t">
                  <w:txbxContent>
                    <w:p w:rsidR="00551ABD" w:rsidRPr="00551ABD" w:rsidRDefault="00551ABD" w:rsidP="00551ABD">
                      <w:pPr>
                        <w:rPr>
                          <w:rFonts w:asciiTheme="minorHAnsi" w:hAnsiTheme="minorHAnsi" w:cstheme="minorHAnsi"/>
                          <w:b/>
                          <w:spacing w:val="20"/>
                        </w:rPr>
                      </w:pPr>
                      <w:r w:rsidRPr="00551ABD">
                        <w:rPr>
                          <w:rFonts w:asciiTheme="minorHAnsi" w:hAnsiTheme="minorHAnsi" w:cstheme="minorHAnsi"/>
                          <w:b/>
                          <w:spacing w:val="20"/>
                        </w:rPr>
                        <w:t xml:space="preserve">Teilfläche 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3F4C" w:rsidRDefault="00093F4C" w:rsidP="00D03BF2">
      <w:pPr>
        <w:tabs>
          <w:tab w:val="left" w:pos="4678"/>
        </w:tabs>
        <w:jc w:val="both"/>
        <w:rPr>
          <w:b/>
        </w:rPr>
      </w:pPr>
    </w:p>
    <w:p w:rsidR="00093F4C" w:rsidRDefault="00093F4C" w:rsidP="00D03BF2">
      <w:pPr>
        <w:tabs>
          <w:tab w:val="left" w:pos="4678"/>
        </w:tabs>
        <w:jc w:val="both"/>
        <w:rPr>
          <w:b/>
        </w:rPr>
      </w:pPr>
    </w:p>
    <w:p w:rsidR="00093F4C" w:rsidRDefault="00093F4C" w:rsidP="00D03BF2">
      <w:pPr>
        <w:tabs>
          <w:tab w:val="left" w:pos="4678"/>
        </w:tabs>
        <w:jc w:val="both"/>
        <w:rPr>
          <w:b/>
        </w:rPr>
      </w:pPr>
    </w:p>
    <w:p w:rsidR="00093F4C" w:rsidRDefault="00093F4C" w:rsidP="00D03BF2">
      <w:pPr>
        <w:tabs>
          <w:tab w:val="left" w:pos="4678"/>
        </w:tabs>
        <w:jc w:val="both"/>
        <w:rPr>
          <w:b/>
        </w:rPr>
      </w:pPr>
    </w:p>
    <w:p w:rsidR="00093F4C" w:rsidRDefault="00093F4C" w:rsidP="00D03BF2">
      <w:pPr>
        <w:tabs>
          <w:tab w:val="left" w:pos="4678"/>
        </w:tabs>
        <w:jc w:val="both"/>
        <w:rPr>
          <w:b/>
        </w:rPr>
      </w:pPr>
    </w:p>
    <w:p w:rsidR="00093F4C" w:rsidRDefault="00093F4C" w:rsidP="00D03BF2">
      <w:pPr>
        <w:tabs>
          <w:tab w:val="left" w:pos="4678"/>
        </w:tabs>
        <w:jc w:val="both"/>
        <w:rPr>
          <w:b/>
        </w:rPr>
      </w:pPr>
    </w:p>
    <w:p w:rsidR="00093F4C" w:rsidRDefault="00093F4C" w:rsidP="00D03BF2">
      <w:pPr>
        <w:tabs>
          <w:tab w:val="left" w:pos="4678"/>
        </w:tabs>
        <w:jc w:val="both"/>
        <w:rPr>
          <w:b/>
        </w:rPr>
      </w:pPr>
    </w:p>
    <w:p w:rsidR="00093F4C" w:rsidRDefault="00093F4C" w:rsidP="00D03BF2">
      <w:pPr>
        <w:tabs>
          <w:tab w:val="left" w:pos="4678"/>
        </w:tabs>
        <w:jc w:val="both"/>
        <w:rPr>
          <w:b/>
        </w:rPr>
      </w:pPr>
    </w:p>
    <w:p w:rsidR="00093F4C" w:rsidRDefault="00093F4C" w:rsidP="00D03BF2">
      <w:pPr>
        <w:tabs>
          <w:tab w:val="left" w:pos="4678"/>
        </w:tabs>
        <w:jc w:val="both"/>
        <w:rPr>
          <w:b/>
        </w:rPr>
      </w:pPr>
    </w:p>
    <w:p w:rsidR="00093F4C" w:rsidRPr="00A07705" w:rsidRDefault="00093F4C" w:rsidP="00093F4C">
      <w:pPr>
        <w:jc w:val="both"/>
      </w:pPr>
      <w:r w:rsidRPr="00A07705">
        <w:t xml:space="preserve">Für den Planbereich ist das Plankonzept der Klärle - Gesellschaft für Landmanagement und Umwelt mbH vom </w:t>
      </w:r>
      <w:r w:rsidRPr="00A07705">
        <w:rPr>
          <w:rFonts w:cs="Arial"/>
          <w:color w:val="000000"/>
        </w:rPr>
        <w:t xml:space="preserve">16.05.2024 </w:t>
      </w:r>
      <w:r w:rsidRPr="00A07705">
        <w:t>maßgebend.</w:t>
      </w:r>
      <w:r w:rsidR="00F62E85">
        <w:t xml:space="preserve"> </w:t>
      </w:r>
    </w:p>
    <w:p w:rsidR="00093F4C" w:rsidRDefault="00093F4C" w:rsidP="00D03BF2">
      <w:pPr>
        <w:tabs>
          <w:tab w:val="left" w:pos="4678"/>
        </w:tabs>
        <w:jc w:val="both"/>
        <w:rPr>
          <w:b/>
        </w:rPr>
      </w:pPr>
    </w:p>
    <w:p w:rsidR="00093F4C" w:rsidRDefault="00093F4C" w:rsidP="00D03BF2">
      <w:pPr>
        <w:tabs>
          <w:tab w:val="left" w:pos="4678"/>
        </w:tabs>
        <w:jc w:val="both"/>
        <w:rPr>
          <w:b/>
        </w:rPr>
      </w:pPr>
    </w:p>
    <w:p w:rsidR="00D03BF2" w:rsidRPr="00A07705" w:rsidRDefault="00D03BF2" w:rsidP="00D03BF2">
      <w:pPr>
        <w:tabs>
          <w:tab w:val="left" w:pos="4678"/>
        </w:tabs>
        <w:jc w:val="both"/>
        <w:rPr>
          <w:b/>
          <w:sz w:val="26"/>
          <w:szCs w:val="26"/>
        </w:rPr>
      </w:pPr>
      <w:r w:rsidRPr="00A07705">
        <w:rPr>
          <w:b/>
          <w:sz w:val="26"/>
          <w:szCs w:val="26"/>
        </w:rPr>
        <w:lastRenderedPageBreak/>
        <w:t xml:space="preserve">Auszug </w:t>
      </w:r>
      <w:r w:rsidR="00186A52" w:rsidRPr="00A07705">
        <w:rPr>
          <w:b/>
          <w:sz w:val="26"/>
          <w:szCs w:val="26"/>
        </w:rPr>
        <w:t>Bebauungsplan</w:t>
      </w:r>
      <w:r w:rsidRPr="00A07705">
        <w:rPr>
          <w:b/>
          <w:sz w:val="26"/>
          <w:szCs w:val="26"/>
        </w:rPr>
        <w:t>:</w:t>
      </w:r>
    </w:p>
    <w:p w:rsidR="00B84036" w:rsidRPr="00E94D36" w:rsidRDefault="00B84036" w:rsidP="00D03BF2">
      <w:pPr>
        <w:tabs>
          <w:tab w:val="left" w:pos="4678"/>
        </w:tabs>
        <w:jc w:val="both"/>
        <w:rPr>
          <w:b/>
          <w:sz w:val="20"/>
          <w:szCs w:val="20"/>
        </w:rPr>
      </w:pPr>
    </w:p>
    <w:p w:rsidR="00ED6A6C" w:rsidRPr="00D03BF2" w:rsidRDefault="00ED6A6C" w:rsidP="00026359">
      <w:pPr>
        <w:tabs>
          <w:tab w:val="left" w:pos="4678"/>
        </w:tabs>
        <w:jc w:val="both"/>
        <w:rPr>
          <w:sz w:val="10"/>
          <w:szCs w:val="10"/>
        </w:rPr>
      </w:pPr>
    </w:p>
    <w:p w:rsidR="00F57A1C" w:rsidRPr="00A07705" w:rsidRDefault="00B84036" w:rsidP="00992EE8">
      <w:pPr>
        <w:tabs>
          <w:tab w:val="left" w:pos="4678"/>
        </w:tabs>
        <w:jc w:val="both"/>
        <w:rPr>
          <w:b/>
          <w:bCs/>
        </w:rPr>
      </w:pPr>
      <w:r w:rsidRPr="00A07705">
        <w:rPr>
          <w:noProof/>
        </w:rPr>
        <w:drawing>
          <wp:anchor distT="0" distB="0" distL="114300" distR="114300" simplePos="0" relativeHeight="251669504" behindDoc="1" locked="0" layoutInCell="1" allowOverlap="1" wp14:anchorId="0F989F79" wp14:editId="6D2AB0B5">
            <wp:simplePos x="0" y="0"/>
            <wp:positionH relativeFrom="column">
              <wp:posOffset>3163146</wp:posOffset>
            </wp:positionH>
            <wp:positionV relativeFrom="paragraph">
              <wp:posOffset>274737</wp:posOffset>
            </wp:positionV>
            <wp:extent cx="2937934" cy="2350269"/>
            <wp:effectExtent l="0" t="0" r="0" b="0"/>
            <wp:wrapTight wrapText="bothSides">
              <wp:wrapPolygon edited="0">
                <wp:start x="0" y="0"/>
                <wp:lineTo x="0" y="21361"/>
                <wp:lineTo x="21432" y="21361"/>
                <wp:lineTo x="2143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7934" cy="235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705">
        <w:rPr>
          <w:b/>
          <w:bCs/>
        </w:rPr>
        <w:t>Teilfläche 1</w:t>
      </w:r>
      <w:r w:rsidRPr="00A07705">
        <w:rPr>
          <w:b/>
          <w:bCs/>
        </w:rPr>
        <w:tab/>
        <w:t xml:space="preserve">     Teilfläche 2</w:t>
      </w:r>
    </w:p>
    <w:p w:rsidR="00F57A1C" w:rsidRDefault="00B84036" w:rsidP="00992EE8">
      <w:pPr>
        <w:tabs>
          <w:tab w:val="left" w:pos="4678"/>
        </w:tabs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7296EC" wp14:editId="3314B593">
            <wp:simplePos x="0" y="0"/>
            <wp:positionH relativeFrom="margin">
              <wp:posOffset>-2963</wp:posOffset>
            </wp:positionH>
            <wp:positionV relativeFrom="paragraph">
              <wp:posOffset>133857</wp:posOffset>
            </wp:positionV>
            <wp:extent cx="2968420" cy="2316487"/>
            <wp:effectExtent l="0" t="0" r="3810" b="7620"/>
            <wp:wrapTight wrapText="bothSides">
              <wp:wrapPolygon edited="0">
                <wp:start x="0" y="0"/>
                <wp:lineTo x="0" y="21493"/>
                <wp:lineTo x="21489" y="21493"/>
                <wp:lineTo x="2148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736" cy="23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036" w:rsidRDefault="00B84036" w:rsidP="00992EE8">
      <w:pPr>
        <w:tabs>
          <w:tab w:val="left" w:pos="4678"/>
        </w:tabs>
        <w:jc w:val="both"/>
        <w:rPr>
          <w:b/>
          <w:bCs/>
        </w:rPr>
      </w:pPr>
    </w:p>
    <w:p w:rsidR="00B84036" w:rsidRDefault="00B84036" w:rsidP="00992EE8">
      <w:pPr>
        <w:tabs>
          <w:tab w:val="left" w:pos="4678"/>
        </w:tabs>
        <w:jc w:val="both"/>
        <w:rPr>
          <w:b/>
          <w:bCs/>
        </w:rPr>
      </w:pPr>
    </w:p>
    <w:p w:rsidR="00D03BF2" w:rsidRPr="00992EE8" w:rsidRDefault="00D03BF2" w:rsidP="005D48F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12E0C" w:rsidRDefault="00912E0C" w:rsidP="005D48F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95D81">
        <w:rPr>
          <w:b/>
          <w:bCs/>
          <w:sz w:val="26"/>
          <w:szCs w:val="26"/>
        </w:rPr>
        <w:t>Frühzeitige Öffentlichkeitsbeteiligung:</w:t>
      </w:r>
    </w:p>
    <w:p w:rsidR="00212956" w:rsidRPr="00212956" w:rsidRDefault="00212956" w:rsidP="005D48F8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193657" w:rsidRDefault="00912E0C" w:rsidP="005D48F8">
      <w:pPr>
        <w:autoSpaceDE w:val="0"/>
        <w:autoSpaceDN w:val="0"/>
        <w:adjustRightInd w:val="0"/>
        <w:jc w:val="both"/>
        <w:rPr>
          <w:szCs w:val="20"/>
        </w:rPr>
      </w:pPr>
      <w:r>
        <w:t>Zur Darstellung der allgemeinen Ziele un</w:t>
      </w:r>
      <w:r w:rsidR="00C54AAB">
        <w:t xml:space="preserve">d Zwecke der Planung </w:t>
      </w:r>
      <w:r w:rsidR="00193657">
        <w:t>wird</w:t>
      </w:r>
      <w:r w:rsidR="00C54AAB">
        <w:t xml:space="preserve"> der Vore</w:t>
      </w:r>
      <w:r>
        <w:t xml:space="preserve">ntwurf des Bebauungsplans </w:t>
      </w:r>
      <w:r w:rsidR="002D202E">
        <w:t xml:space="preserve">mit den dazugehörigen </w:t>
      </w:r>
      <w:r w:rsidR="00186A52">
        <w:t>ö</w:t>
      </w:r>
      <w:r w:rsidR="002D202E">
        <w:t>rtlichen Bauvorschriften und der Begründung</w:t>
      </w:r>
      <w:r w:rsidR="00F57A1C">
        <w:t xml:space="preserve">, einschließlich des Umweltberichtes </w:t>
      </w:r>
      <w:r w:rsidR="00212956">
        <w:t>sowie</w:t>
      </w:r>
      <w:r w:rsidR="00F57A1C">
        <w:t xml:space="preserve"> de</w:t>
      </w:r>
      <w:r w:rsidR="00212956">
        <w:t>s</w:t>
      </w:r>
      <w:r w:rsidR="00551ABD">
        <w:t xml:space="preserve"> Kurzbericht</w:t>
      </w:r>
      <w:r w:rsidR="00FB3F2B">
        <w:t>es</w:t>
      </w:r>
      <w:r w:rsidR="00551ABD">
        <w:t xml:space="preserve"> zur faunistischen Untersuchung</w:t>
      </w:r>
      <w:r w:rsidR="00F57A1C">
        <w:t>,</w:t>
      </w:r>
      <w:r w:rsidR="00C54AAB">
        <w:t xml:space="preserve"> </w:t>
      </w:r>
      <w:r w:rsidR="00C54AAB" w:rsidRPr="00373A36">
        <w:t xml:space="preserve">vom </w:t>
      </w:r>
      <w:r w:rsidR="0080619F">
        <w:rPr>
          <w:b/>
          <w:sz w:val="26"/>
          <w:szCs w:val="26"/>
        </w:rPr>
        <w:t>17</w:t>
      </w:r>
      <w:r w:rsidR="0087230D" w:rsidRPr="00FB3F2B">
        <w:rPr>
          <w:b/>
          <w:sz w:val="26"/>
          <w:szCs w:val="26"/>
        </w:rPr>
        <w:t>.</w:t>
      </w:r>
      <w:r w:rsidR="00186A52" w:rsidRPr="00FB3F2B">
        <w:rPr>
          <w:b/>
          <w:sz w:val="26"/>
          <w:szCs w:val="26"/>
        </w:rPr>
        <w:t>0</w:t>
      </w:r>
      <w:r w:rsidR="00B56CAE" w:rsidRPr="00FB3F2B">
        <w:rPr>
          <w:b/>
          <w:sz w:val="26"/>
          <w:szCs w:val="26"/>
        </w:rPr>
        <w:t>6</w:t>
      </w:r>
      <w:r w:rsidR="00CD7CC4" w:rsidRPr="00FB3F2B">
        <w:rPr>
          <w:b/>
          <w:sz w:val="26"/>
          <w:szCs w:val="26"/>
        </w:rPr>
        <w:t>.202</w:t>
      </w:r>
      <w:r w:rsidR="00B56CAE" w:rsidRPr="00FB3F2B">
        <w:rPr>
          <w:b/>
          <w:sz w:val="26"/>
          <w:szCs w:val="26"/>
        </w:rPr>
        <w:t>4</w:t>
      </w:r>
      <w:r w:rsidR="00D711A2" w:rsidRPr="00373A36">
        <w:t xml:space="preserve"> bis einschließlich</w:t>
      </w:r>
      <w:r w:rsidR="00CD7CC4" w:rsidRPr="00373A36">
        <w:t xml:space="preserve"> </w:t>
      </w:r>
      <w:r w:rsidR="0098348D" w:rsidRPr="00FB3F2B">
        <w:rPr>
          <w:b/>
          <w:sz w:val="26"/>
          <w:szCs w:val="26"/>
        </w:rPr>
        <w:t>1</w:t>
      </w:r>
      <w:r w:rsidR="0080619F">
        <w:rPr>
          <w:b/>
          <w:sz w:val="26"/>
          <w:szCs w:val="26"/>
        </w:rPr>
        <w:t>7</w:t>
      </w:r>
      <w:bookmarkStart w:id="0" w:name="_GoBack"/>
      <w:bookmarkEnd w:id="0"/>
      <w:r w:rsidR="00360F66" w:rsidRPr="00FB3F2B">
        <w:rPr>
          <w:b/>
          <w:sz w:val="26"/>
          <w:szCs w:val="26"/>
        </w:rPr>
        <w:t>.</w:t>
      </w:r>
      <w:r w:rsidR="00EC00B3" w:rsidRPr="00FB3F2B">
        <w:rPr>
          <w:b/>
          <w:sz w:val="26"/>
          <w:szCs w:val="26"/>
        </w:rPr>
        <w:t>0</w:t>
      </w:r>
      <w:r w:rsidR="00B56CAE" w:rsidRPr="00FB3F2B">
        <w:rPr>
          <w:b/>
          <w:sz w:val="26"/>
          <w:szCs w:val="26"/>
        </w:rPr>
        <w:t>7</w:t>
      </w:r>
      <w:r w:rsidR="00CD7CC4" w:rsidRPr="00FB3F2B">
        <w:rPr>
          <w:b/>
          <w:sz w:val="26"/>
          <w:szCs w:val="26"/>
        </w:rPr>
        <w:t>.202</w:t>
      </w:r>
      <w:r w:rsidR="00B56CAE" w:rsidRPr="00FB3F2B">
        <w:rPr>
          <w:b/>
          <w:sz w:val="26"/>
          <w:szCs w:val="26"/>
        </w:rPr>
        <w:t>4</w:t>
      </w:r>
      <w:r w:rsidRPr="00373A36">
        <w:t xml:space="preserve"> </w:t>
      </w:r>
      <w:r w:rsidR="00193657">
        <w:t xml:space="preserve">zur digitalen Einsicht auf der Webseite der </w:t>
      </w:r>
      <w:r w:rsidR="00193657">
        <w:rPr>
          <w:szCs w:val="20"/>
        </w:rPr>
        <w:t xml:space="preserve">Gemeinde Igersheim unter </w:t>
      </w:r>
      <w:r w:rsidR="00193657" w:rsidRPr="00B56CAE">
        <w:rPr>
          <w:b/>
          <w:szCs w:val="20"/>
        </w:rPr>
        <w:t>www.igersheim.de/bauleitplaene</w:t>
      </w:r>
      <w:r w:rsidR="00193657">
        <w:rPr>
          <w:szCs w:val="20"/>
        </w:rPr>
        <w:t xml:space="preserve"> bereitgestellt. </w:t>
      </w:r>
    </w:p>
    <w:p w:rsidR="005B11EE" w:rsidRPr="00193657" w:rsidRDefault="00193657" w:rsidP="005D48F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Zudem liegen die betreffenden Unterlagen in</w:t>
      </w:r>
      <w:r w:rsidR="00F62E85">
        <w:rPr>
          <w:szCs w:val="20"/>
        </w:rPr>
        <w:t>nerhalb</w:t>
      </w:r>
      <w:r>
        <w:rPr>
          <w:szCs w:val="20"/>
        </w:rPr>
        <w:t xml:space="preserve"> der </w:t>
      </w:r>
      <w:r w:rsidRPr="0050687B">
        <w:rPr>
          <w:szCs w:val="20"/>
        </w:rPr>
        <w:t>vorgenannten Auslegungsfrist</w:t>
      </w:r>
      <w:r>
        <w:rPr>
          <w:szCs w:val="20"/>
        </w:rPr>
        <w:t xml:space="preserve"> </w:t>
      </w:r>
      <w:r w:rsidR="00912E0C" w:rsidRPr="00373A36">
        <w:t xml:space="preserve">bei </w:t>
      </w:r>
      <w:r w:rsidR="002D202E" w:rsidRPr="00373A36">
        <w:t xml:space="preserve">der </w:t>
      </w:r>
      <w:r w:rsidR="00EC00B3">
        <w:t>Gemeindeverwaltung Igersheim</w:t>
      </w:r>
      <w:r w:rsidR="005C5717">
        <w:t xml:space="preserve">, </w:t>
      </w:r>
      <w:proofErr w:type="spellStart"/>
      <w:r w:rsidR="005C5717">
        <w:t>Möhlerplatz</w:t>
      </w:r>
      <w:proofErr w:type="spellEnd"/>
      <w:r w:rsidR="005C5717">
        <w:t xml:space="preserve"> 9, 97999 Igersheim, </w:t>
      </w:r>
      <w:r w:rsidR="00F62E85">
        <w:t xml:space="preserve">im </w:t>
      </w:r>
      <w:r w:rsidR="005C5717">
        <w:t>Foyer im Erdgeschoss</w:t>
      </w:r>
      <w:r w:rsidR="002D202E" w:rsidRPr="00373A36">
        <w:t xml:space="preserve"> </w:t>
      </w:r>
      <w:r w:rsidR="00912E0C" w:rsidRPr="00373A36">
        <w:t>während der üblichen Dienststunden aus. Während dieser Zeit besteht Gelegenheit zu Äußeru</w:t>
      </w:r>
      <w:r w:rsidR="00912E0C">
        <w:t>ngen und zur Erörterung der Planung.</w:t>
      </w:r>
    </w:p>
    <w:p w:rsidR="00195389" w:rsidRDefault="00195389" w:rsidP="005D48F8">
      <w:pPr>
        <w:jc w:val="both"/>
        <w:rPr>
          <w:szCs w:val="20"/>
        </w:rPr>
      </w:pPr>
    </w:p>
    <w:p w:rsidR="00F62E85" w:rsidRDefault="00151680" w:rsidP="00151680">
      <w:pPr>
        <w:autoSpaceDE w:val="0"/>
        <w:autoSpaceDN w:val="0"/>
        <w:adjustRightInd w:val="0"/>
        <w:jc w:val="both"/>
      </w:pPr>
      <w:r w:rsidRPr="00151680">
        <w:t xml:space="preserve">Während der Auslegungsfrist können </w:t>
      </w:r>
      <w:r w:rsidR="00FB3F2B" w:rsidRPr="00151680">
        <w:t xml:space="preserve">Stellungnahmen </w:t>
      </w:r>
      <w:r w:rsidR="00193657">
        <w:t>zum Vorentwurf</w:t>
      </w:r>
      <w:r w:rsidR="00FB3F2B">
        <w:t xml:space="preserve"> </w:t>
      </w:r>
      <w:r w:rsidR="00193657" w:rsidRPr="00151680">
        <w:t xml:space="preserve">bei der </w:t>
      </w:r>
      <w:r w:rsidR="00193657">
        <w:t xml:space="preserve">Gemeindeverwaltung Igersheim, </w:t>
      </w:r>
      <w:proofErr w:type="spellStart"/>
      <w:r w:rsidR="00193657">
        <w:t>Möhlerplatz</w:t>
      </w:r>
      <w:proofErr w:type="spellEnd"/>
      <w:r w:rsidR="00193657">
        <w:t xml:space="preserve"> 9, 97999 Igersheim</w:t>
      </w:r>
      <w:r w:rsidR="00193657" w:rsidRPr="00151680">
        <w:t xml:space="preserve"> </w:t>
      </w:r>
      <w:r w:rsidR="00193657">
        <w:t xml:space="preserve">oder </w:t>
      </w:r>
      <w:r w:rsidRPr="00151680">
        <w:t>beim Planungsbüro Klärle - Gesellschaft für Landmanagement und</w:t>
      </w:r>
      <w:r>
        <w:t xml:space="preserve"> </w:t>
      </w:r>
      <w:r w:rsidRPr="00151680">
        <w:t xml:space="preserve">Umwelt mbH, Bachgasse 8, 97990 Weikersheim, </w:t>
      </w:r>
      <w:r w:rsidR="00FB3F2B">
        <w:t>(</w:t>
      </w:r>
      <w:r w:rsidRPr="00151680">
        <w:t>Tel: 0 79 34/99 288-0</w:t>
      </w:r>
      <w:r w:rsidR="00FB3F2B">
        <w:t>)</w:t>
      </w:r>
      <w:r w:rsidR="00FB0CE2" w:rsidRPr="00FB0CE2">
        <w:t xml:space="preserve"> </w:t>
      </w:r>
      <w:r w:rsidR="00FB0CE2" w:rsidRPr="00151680">
        <w:t>schriftlich</w:t>
      </w:r>
      <w:r w:rsidR="00FB0CE2">
        <w:t xml:space="preserve">, vorzugsweise per E-Mail an </w:t>
      </w:r>
      <w:r w:rsidR="00FB0CE2" w:rsidRPr="00193657">
        <w:rPr>
          <w:b/>
        </w:rPr>
        <w:t>info@klaerle.de</w:t>
      </w:r>
      <w:r w:rsidR="00FB0CE2">
        <w:t>,</w:t>
      </w:r>
      <w:r w:rsidR="00FB0CE2" w:rsidRPr="00151680">
        <w:t xml:space="preserve"> oder mündlich zur Niederschrift</w:t>
      </w:r>
      <w:r w:rsidRPr="00151680">
        <w:t xml:space="preserve"> abgegeben werden.</w:t>
      </w:r>
      <w:r w:rsidR="00192735">
        <w:t xml:space="preserve"> </w:t>
      </w:r>
    </w:p>
    <w:p w:rsidR="00F57A1C" w:rsidRDefault="00192735" w:rsidP="00151680">
      <w:pPr>
        <w:autoSpaceDE w:val="0"/>
        <w:autoSpaceDN w:val="0"/>
        <w:adjustRightInd w:val="0"/>
        <w:jc w:val="both"/>
      </w:pPr>
      <w:r>
        <w:t>Nicht fristgerecht abgegebene Stellungnahmen können</w:t>
      </w:r>
      <w:r w:rsidR="00F57A1C" w:rsidRPr="00F57A1C">
        <w:rPr>
          <w:rFonts w:ascii="Roboto Slab" w:hAnsi="Roboto Slab"/>
        </w:rPr>
        <w:t xml:space="preserve"> </w:t>
      </w:r>
      <w:r w:rsidR="00F57A1C" w:rsidRPr="00F57A1C">
        <w:t>bei der Beschlussfassung über die Bauleitpläne und die örtlichen Bauvorschriften</w:t>
      </w:r>
      <w:r w:rsidR="00F57A1C">
        <w:t xml:space="preserve"> unberücksichtigt bleiben.</w:t>
      </w:r>
    </w:p>
    <w:p w:rsidR="00F62E85" w:rsidRPr="00151680" w:rsidRDefault="00F62E85" w:rsidP="00151680">
      <w:pPr>
        <w:autoSpaceDE w:val="0"/>
        <w:autoSpaceDN w:val="0"/>
        <w:adjustRightInd w:val="0"/>
        <w:jc w:val="both"/>
      </w:pPr>
    </w:p>
    <w:p w:rsidR="00C14241" w:rsidRPr="005D48F8" w:rsidRDefault="00C14241" w:rsidP="005D48F8">
      <w:pPr>
        <w:autoSpaceDE w:val="0"/>
        <w:autoSpaceDN w:val="0"/>
        <w:adjustRightInd w:val="0"/>
        <w:jc w:val="both"/>
        <w:rPr>
          <w:b/>
          <w:bCs/>
        </w:rPr>
      </w:pPr>
      <w:r w:rsidRPr="005D48F8">
        <w:rPr>
          <w:b/>
          <w:bCs/>
        </w:rPr>
        <w:t>Datenschutz:</w:t>
      </w:r>
    </w:p>
    <w:p w:rsidR="00FB3F2B" w:rsidRDefault="00C14241" w:rsidP="005D48F8">
      <w:pPr>
        <w:jc w:val="both"/>
      </w:pPr>
      <w:r w:rsidRPr="005D48F8">
        <w:t>Die Verarbeitung personenbezogener Daten erfolgt auf der Grundlage der Art. 6 Abs. 1</w:t>
      </w:r>
      <w:r w:rsidR="00FB3F2B">
        <w:t xml:space="preserve"> </w:t>
      </w:r>
    </w:p>
    <w:p w:rsidR="00C14241" w:rsidRPr="005D48F8" w:rsidRDefault="00C14241" w:rsidP="005D48F8">
      <w:pPr>
        <w:jc w:val="both"/>
      </w:pPr>
      <w:r w:rsidRPr="005D48F8">
        <w:t xml:space="preserve">Buchst. e (DSGVO) </w:t>
      </w:r>
      <w:proofErr w:type="spellStart"/>
      <w:r w:rsidRPr="005D48F8">
        <w:t>i.V.m</w:t>
      </w:r>
      <w:proofErr w:type="spellEnd"/>
      <w:r w:rsidRPr="005D48F8">
        <w:t>. § 3 BauGB und dem LDSG. Sofern Sie Ihre Stellungnahme ohne</w:t>
      </w:r>
    </w:p>
    <w:p w:rsidR="00C14241" w:rsidRPr="005D48F8" w:rsidRDefault="00C14241" w:rsidP="005D48F8">
      <w:pPr>
        <w:jc w:val="both"/>
      </w:pPr>
      <w:r w:rsidRPr="005D48F8">
        <w:t>Absenderangaben abgeben, erhalten Sie keine Mitteilung über das Ergebnis der Prüfung.</w:t>
      </w:r>
    </w:p>
    <w:p w:rsidR="00C14241" w:rsidRPr="005D48F8" w:rsidRDefault="00C14241" w:rsidP="005D48F8">
      <w:pPr>
        <w:jc w:val="both"/>
      </w:pPr>
      <w:r w:rsidRPr="005D48F8">
        <w:t>Weitere Informationen entnehmen Sie bitte dem Formblatt „Datenschutzrechtliche</w:t>
      </w:r>
      <w:r w:rsidR="00F57A1C">
        <w:t xml:space="preserve"> </w:t>
      </w:r>
      <w:r w:rsidRPr="005D48F8">
        <w:t>Informationspflichten im Bauleitplanverfahren“, das ebenfalls öffentlich ausliegt und</w:t>
      </w:r>
      <w:r w:rsidR="00F57A1C">
        <w:t xml:space="preserve"> </w:t>
      </w:r>
      <w:r w:rsidRPr="005D48F8">
        <w:t>im Internet unter www.igersheim.de/bauleitplaene eingestellt ist.</w:t>
      </w:r>
    </w:p>
    <w:p w:rsidR="00C14241" w:rsidRDefault="00C14241" w:rsidP="00E94D36">
      <w:pPr>
        <w:jc w:val="both"/>
      </w:pPr>
    </w:p>
    <w:p w:rsidR="00FB3F2B" w:rsidRDefault="00FB3F2B" w:rsidP="00E94D36">
      <w:pPr>
        <w:jc w:val="both"/>
      </w:pPr>
    </w:p>
    <w:p w:rsidR="00FB3F2B" w:rsidRDefault="00FB3F2B" w:rsidP="00E94D36">
      <w:pPr>
        <w:jc w:val="both"/>
      </w:pPr>
    </w:p>
    <w:p w:rsidR="00775C67" w:rsidRDefault="00775C67" w:rsidP="00E94D36">
      <w:pPr>
        <w:jc w:val="both"/>
      </w:pPr>
    </w:p>
    <w:p w:rsidR="00775C67" w:rsidRPr="005D48F8" w:rsidRDefault="00775C67" w:rsidP="00E94D36">
      <w:pPr>
        <w:jc w:val="both"/>
      </w:pPr>
    </w:p>
    <w:p w:rsidR="005C5717" w:rsidRDefault="005C5717" w:rsidP="00360F66">
      <w:r>
        <w:t>gez.</w:t>
      </w:r>
    </w:p>
    <w:p w:rsidR="003A4BA0" w:rsidRDefault="00B35C91" w:rsidP="00360F66">
      <w:r>
        <w:t xml:space="preserve">Frank </w:t>
      </w:r>
      <w:proofErr w:type="spellStart"/>
      <w:r w:rsidR="00EC00B3">
        <w:t>Menikheim</w:t>
      </w:r>
      <w:proofErr w:type="spellEnd"/>
    </w:p>
    <w:p w:rsidR="003A4BA0" w:rsidRPr="0006055F" w:rsidRDefault="00EC00B3" w:rsidP="00835240">
      <w:r>
        <w:t>Bürgermeister</w:t>
      </w:r>
      <w:r w:rsidR="00B35C91">
        <w:t>, Gemeinde Igersheim</w:t>
      </w:r>
    </w:p>
    <w:sectPr w:rsidR="003A4BA0" w:rsidRPr="0006055F" w:rsidSect="00A676CD">
      <w:headerReference w:type="even" r:id="rId11"/>
      <w:pgSz w:w="11906" w:h="16838" w:code="9"/>
      <w:pgMar w:top="851" w:right="1418" w:bottom="567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41" w:rsidRDefault="00C14241" w:rsidP="00E64F7C">
      <w:r>
        <w:separator/>
      </w:r>
    </w:p>
  </w:endnote>
  <w:endnote w:type="continuationSeparator" w:id="0">
    <w:p w:rsidR="00C14241" w:rsidRDefault="00C14241" w:rsidP="00E6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41" w:rsidRDefault="00C14241" w:rsidP="00E64F7C">
      <w:r>
        <w:separator/>
      </w:r>
    </w:p>
  </w:footnote>
  <w:footnote w:type="continuationSeparator" w:id="0">
    <w:p w:rsidR="00C14241" w:rsidRDefault="00C14241" w:rsidP="00E6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241" w:rsidRDefault="00C1424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14241" w:rsidRDefault="00C14241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DAD"/>
    <w:multiLevelType w:val="hybridMultilevel"/>
    <w:tmpl w:val="6098280C"/>
    <w:lvl w:ilvl="0" w:tplc="F20A229E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0FCC"/>
    <w:multiLevelType w:val="hybridMultilevel"/>
    <w:tmpl w:val="4DFC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3475"/>
    <w:multiLevelType w:val="hybridMultilevel"/>
    <w:tmpl w:val="102CCCBC"/>
    <w:lvl w:ilvl="0" w:tplc="ECE8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A6"/>
    <w:rsid w:val="0000145C"/>
    <w:rsid w:val="00004837"/>
    <w:rsid w:val="000056DD"/>
    <w:rsid w:val="00014007"/>
    <w:rsid w:val="00020312"/>
    <w:rsid w:val="00021E7A"/>
    <w:rsid w:val="00021EF7"/>
    <w:rsid w:val="000223FE"/>
    <w:rsid w:val="00024C1C"/>
    <w:rsid w:val="00026359"/>
    <w:rsid w:val="00033D46"/>
    <w:rsid w:val="00037705"/>
    <w:rsid w:val="00042122"/>
    <w:rsid w:val="00043058"/>
    <w:rsid w:val="00044AB4"/>
    <w:rsid w:val="000466D4"/>
    <w:rsid w:val="00050CF9"/>
    <w:rsid w:val="000521D3"/>
    <w:rsid w:val="00055778"/>
    <w:rsid w:val="0005579F"/>
    <w:rsid w:val="0005581C"/>
    <w:rsid w:val="00055D57"/>
    <w:rsid w:val="00060325"/>
    <w:rsid w:val="0006055F"/>
    <w:rsid w:val="00064F58"/>
    <w:rsid w:val="000677EC"/>
    <w:rsid w:val="0007010C"/>
    <w:rsid w:val="00073F0E"/>
    <w:rsid w:val="00076037"/>
    <w:rsid w:val="00082635"/>
    <w:rsid w:val="0008546A"/>
    <w:rsid w:val="00093C21"/>
    <w:rsid w:val="00093F4C"/>
    <w:rsid w:val="00094768"/>
    <w:rsid w:val="00094885"/>
    <w:rsid w:val="000977BF"/>
    <w:rsid w:val="000B4263"/>
    <w:rsid w:val="000B63FA"/>
    <w:rsid w:val="000B7D4A"/>
    <w:rsid w:val="000C175A"/>
    <w:rsid w:val="000C27DB"/>
    <w:rsid w:val="000C4689"/>
    <w:rsid w:val="000C5525"/>
    <w:rsid w:val="000C5936"/>
    <w:rsid w:val="000C6C86"/>
    <w:rsid w:val="000C7836"/>
    <w:rsid w:val="000D07BD"/>
    <w:rsid w:val="000D1112"/>
    <w:rsid w:val="000D1F76"/>
    <w:rsid w:val="000D4A96"/>
    <w:rsid w:val="000D4BC2"/>
    <w:rsid w:val="000D4C38"/>
    <w:rsid w:val="000D7792"/>
    <w:rsid w:val="000E6A84"/>
    <w:rsid w:val="000E7D23"/>
    <w:rsid w:val="000F103C"/>
    <w:rsid w:val="000F13A7"/>
    <w:rsid w:val="000F350C"/>
    <w:rsid w:val="000F37FE"/>
    <w:rsid w:val="000F5F52"/>
    <w:rsid w:val="00102859"/>
    <w:rsid w:val="0010396E"/>
    <w:rsid w:val="0010603E"/>
    <w:rsid w:val="00112B4B"/>
    <w:rsid w:val="00113379"/>
    <w:rsid w:val="00114EB9"/>
    <w:rsid w:val="001214B8"/>
    <w:rsid w:val="0012244F"/>
    <w:rsid w:val="00122D26"/>
    <w:rsid w:val="001230EC"/>
    <w:rsid w:val="00123599"/>
    <w:rsid w:val="0012543B"/>
    <w:rsid w:val="00125902"/>
    <w:rsid w:val="001314BE"/>
    <w:rsid w:val="00137A2D"/>
    <w:rsid w:val="00140DED"/>
    <w:rsid w:val="001462C7"/>
    <w:rsid w:val="001466B6"/>
    <w:rsid w:val="00150854"/>
    <w:rsid w:val="00150C9C"/>
    <w:rsid w:val="00151680"/>
    <w:rsid w:val="00152290"/>
    <w:rsid w:val="001538E7"/>
    <w:rsid w:val="00156031"/>
    <w:rsid w:val="001566AA"/>
    <w:rsid w:val="0016159C"/>
    <w:rsid w:val="0016459A"/>
    <w:rsid w:val="0016505D"/>
    <w:rsid w:val="00167588"/>
    <w:rsid w:val="00167893"/>
    <w:rsid w:val="001714B1"/>
    <w:rsid w:val="0017204F"/>
    <w:rsid w:val="001724AD"/>
    <w:rsid w:val="001818F1"/>
    <w:rsid w:val="00182DB7"/>
    <w:rsid w:val="00183510"/>
    <w:rsid w:val="001860B7"/>
    <w:rsid w:val="00186A52"/>
    <w:rsid w:val="00192627"/>
    <w:rsid w:val="00192735"/>
    <w:rsid w:val="00193657"/>
    <w:rsid w:val="0019517C"/>
    <w:rsid w:val="00195389"/>
    <w:rsid w:val="0019657D"/>
    <w:rsid w:val="001A5451"/>
    <w:rsid w:val="001A6050"/>
    <w:rsid w:val="001B3134"/>
    <w:rsid w:val="001B47C7"/>
    <w:rsid w:val="001B7C12"/>
    <w:rsid w:val="001C2858"/>
    <w:rsid w:val="001C2F14"/>
    <w:rsid w:val="001C3B1C"/>
    <w:rsid w:val="001D17F6"/>
    <w:rsid w:val="001D534A"/>
    <w:rsid w:val="001D785A"/>
    <w:rsid w:val="001E7568"/>
    <w:rsid w:val="001F1220"/>
    <w:rsid w:val="001F1754"/>
    <w:rsid w:val="001F56D3"/>
    <w:rsid w:val="001F6608"/>
    <w:rsid w:val="001F7A6A"/>
    <w:rsid w:val="0020062E"/>
    <w:rsid w:val="00201F44"/>
    <w:rsid w:val="00203606"/>
    <w:rsid w:val="00204F56"/>
    <w:rsid w:val="0020682D"/>
    <w:rsid w:val="0021046F"/>
    <w:rsid w:val="002109FD"/>
    <w:rsid w:val="00212956"/>
    <w:rsid w:val="00213E24"/>
    <w:rsid w:val="0021493D"/>
    <w:rsid w:val="00215878"/>
    <w:rsid w:val="00217F07"/>
    <w:rsid w:val="00223DEC"/>
    <w:rsid w:val="002248E0"/>
    <w:rsid w:val="00224BC4"/>
    <w:rsid w:val="00227426"/>
    <w:rsid w:val="00232820"/>
    <w:rsid w:val="002411DF"/>
    <w:rsid w:val="00242BD3"/>
    <w:rsid w:val="00250194"/>
    <w:rsid w:val="00251C00"/>
    <w:rsid w:val="00253A23"/>
    <w:rsid w:val="00254F44"/>
    <w:rsid w:val="00263A70"/>
    <w:rsid w:val="00272EF9"/>
    <w:rsid w:val="00273FC0"/>
    <w:rsid w:val="00275745"/>
    <w:rsid w:val="00280CE9"/>
    <w:rsid w:val="00283A54"/>
    <w:rsid w:val="00284370"/>
    <w:rsid w:val="002860BB"/>
    <w:rsid w:val="00287906"/>
    <w:rsid w:val="00287D2F"/>
    <w:rsid w:val="00291633"/>
    <w:rsid w:val="002924A8"/>
    <w:rsid w:val="002942F3"/>
    <w:rsid w:val="002951CF"/>
    <w:rsid w:val="00295723"/>
    <w:rsid w:val="002A3746"/>
    <w:rsid w:val="002A4180"/>
    <w:rsid w:val="002A6095"/>
    <w:rsid w:val="002A7794"/>
    <w:rsid w:val="002B0C8A"/>
    <w:rsid w:val="002B1EEA"/>
    <w:rsid w:val="002B4FAF"/>
    <w:rsid w:val="002B6513"/>
    <w:rsid w:val="002B6671"/>
    <w:rsid w:val="002C1928"/>
    <w:rsid w:val="002C28EE"/>
    <w:rsid w:val="002C4502"/>
    <w:rsid w:val="002C49BD"/>
    <w:rsid w:val="002C774E"/>
    <w:rsid w:val="002C7FF9"/>
    <w:rsid w:val="002D202E"/>
    <w:rsid w:val="002D4DA3"/>
    <w:rsid w:val="002D7157"/>
    <w:rsid w:val="002D73FC"/>
    <w:rsid w:val="002D7AC7"/>
    <w:rsid w:val="002E13D5"/>
    <w:rsid w:val="002E1570"/>
    <w:rsid w:val="002E1C85"/>
    <w:rsid w:val="002E41BD"/>
    <w:rsid w:val="002F2636"/>
    <w:rsid w:val="002F418E"/>
    <w:rsid w:val="00300637"/>
    <w:rsid w:val="00302F0B"/>
    <w:rsid w:val="00303367"/>
    <w:rsid w:val="0030466B"/>
    <w:rsid w:val="003108C1"/>
    <w:rsid w:val="003127B7"/>
    <w:rsid w:val="00313741"/>
    <w:rsid w:val="003168DC"/>
    <w:rsid w:val="0032043E"/>
    <w:rsid w:val="00320E4B"/>
    <w:rsid w:val="00326347"/>
    <w:rsid w:val="00327348"/>
    <w:rsid w:val="0033196F"/>
    <w:rsid w:val="00335110"/>
    <w:rsid w:val="00337E57"/>
    <w:rsid w:val="00341123"/>
    <w:rsid w:val="00341209"/>
    <w:rsid w:val="00343BDB"/>
    <w:rsid w:val="00360F66"/>
    <w:rsid w:val="00373A36"/>
    <w:rsid w:val="0037768D"/>
    <w:rsid w:val="003779BE"/>
    <w:rsid w:val="003779C6"/>
    <w:rsid w:val="003838F9"/>
    <w:rsid w:val="0038604F"/>
    <w:rsid w:val="003868A6"/>
    <w:rsid w:val="00392ED5"/>
    <w:rsid w:val="003930C7"/>
    <w:rsid w:val="00393999"/>
    <w:rsid w:val="00393C99"/>
    <w:rsid w:val="003947FA"/>
    <w:rsid w:val="003A4BA0"/>
    <w:rsid w:val="003A798C"/>
    <w:rsid w:val="003B1A0D"/>
    <w:rsid w:val="003C0A12"/>
    <w:rsid w:val="003C1414"/>
    <w:rsid w:val="003C49E4"/>
    <w:rsid w:val="003C56E6"/>
    <w:rsid w:val="003C5A1D"/>
    <w:rsid w:val="003C78F6"/>
    <w:rsid w:val="003D2A6B"/>
    <w:rsid w:val="003D315A"/>
    <w:rsid w:val="003D36FD"/>
    <w:rsid w:val="003D4F16"/>
    <w:rsid w:val="003D67A2"/>
    <w:rsid w:val="003E1E9E"/>
    <w:rsid w:val="003E5324"/>
    <w:rsid w:val="003E5C4B"/>
    <w:rsid w:val="003F06A2"/>
    <w:rsid w:val="003F0B89"/>
    <w:rsid w:val="003F1401"/>
    <w:rsid w:val="003F4486"/>
    <w:rsid w:val="003F4DF9"/>
    <w:rsid w:val="003F61F3"/>
    <w:rsid w:val="003F70D4"/>
    <w:rsid w:val="003F7D79"/>
    <w:rsid w:val="00400C64"/>
    <w:rsid w:val="004011DD"/>
    <w:rsid w:val="00402A54"/>
    <w:rsid w:val="00404E32"/>
    <w:rsid w:val="00405D11"/>
    <w:rsid w:val="00414A6A"/>
    <w:rsid w:val="00420098"/>
    <w:rsid w:val="00422859"/>
    <w:rsid w:val="0042287F"/>
    <w:rsid w:val="00427140"/>
    <w:rsid w:val="0042770C"/>
    <w:rsid w:val="00427B1A"/>
    <w:rsid w:val="00431228"/>
    <w:rsid w:val="0043413E"/>
    <w:rsid w:val="00434A95"/>
    <w:rsid w:val="00435638"/>
    <w:rsid w:val="00435D8E"/>
    <w:rsid w:val="00442FC3"/>
    <w:rsid w:val="00443514"/>
    <w:rsid w:val="00444F29"/>
    <w:rsid w:val="004472D2"/>
    <w:rsid w:val="00450620"/>
    <w:rsid w:val="00452BE2"/>
    <w:rsid w:val="00452F3D"/>
    <w:rsid w:val="00453F51"/>
    <w:rsid w:val="00455075"/>
    <w:rsid w:val="0046044D"/>
    <w:rsid w:val="00463420"/>
    <w:rsid w:val="004661A2"/>
    <w:rsid w:val="00472691"/>
    <w:rsid w:val="00492C94"/>
    <w:rsid w:val="00492D2F"/>
    <w:rsid w:val="00493ADF"/>
    <w:rsid w:val="00493B0C"/>
    <w:rsid w:val="0049402F"/>
    <w:rsid w:val="004962BB"/>
    <w:rsid w:val="00496326"/>
    <w:rsid w:val="004965A2"/>
    <w:rsid w:val="004A3B44"/>
    <w:rsid w:val="004A526B"/>
    <w:rsid w:val="004A76DF"/>
    <w:rsid w:val="004A7BE7"/>
    <w:rsid w:val="004B3352"/>
    <w:rsid w:val="004B42BF"/>
    <w:rsid w:val="004B6934"/>
    <w:rsid w:val="004B7406"/>
    <w:rsid w:val="004C066A"/>
    <w:rsid w:val="004C140E"/>
    <w:rsid w:val="004C41D4"/>
    <w:rsid w:val="004C4F0F"/>
    <w:rsid w:val="004C65FA"/>
    <w:rsid w:val="004C672D"/>
    <w:rsid w:val="004C698B"/>
    <w:rsid w:val="004D03C6"/>
    <w:rsid w:val="004D137C"/>
    <w:rsid w:val="004D14F1"/>
    <w:rsid w:val="004D417B"/>
    <w:rsid w:val="004D79B2"/>
    <w:rsid w:val="004E26BB"/>
    <w:rsid w:val="004E3169"/>
    <w:rsid w:val="004E5BA4"/>
    <w:rsid w:val="004E6189"/>
    <w:rsid w:val="004E689C"/>
    <w:rsid w:val="004F3E1F"/>
    <w:rsid w:val="005011A3"/>
    <w:rsid w:val="00506ABF"/>
    <w:rsid w:val="00514B73"/>
    <w:rsid w:val="00516AB2"/>
    <w:rsid w:val="00522F7E"/>
    <w:rsid w:val="0052463F"/>
    <w:rsid w:val="0052499E"/>
    <w:rsid w:val="00524E5C"/>
    <w:rsid w:val="00525921"/>
    <w:rsid w:val="00525CD5"/>
    <w:rsid w:val="00533517"/>
    <w:rsid w:val="0053367A"/>
    <w:rsid w:val="00535646"/>
    <w:rsid w:val="005370C7"/>
    <w:rsid w:val="005400D1"/>
    <w:rsid w:val="0054478A"/>
    <w:rsid w:val="00551ABD"/>
    <w:rsid w:val="00552306"/>
    <w:rsid w:val="00554642"/>
    <w:rsid w:val="00557225"/>
    <w:rsid w:val="005572EA"/>
    <w:rsid w:val="00560232"/>
    <w:rsid w:val="005652FA"/>
    <w:rsid w:val="00565D4B"/>
    <w:rsid w:val="0056746F"/>
    <w:rsid w:val="005675C7"/>
    <w:rsid w:val="00570AAE"/>
    <w:rsid w:val="00574253"/>
    <w:rsid w:val="0057451A"/>
    <w:rsid w:val="005749D6"/>
    <w:rsid w:val="005759CB"/>
    <w:rsid w:val="005760F2"/>
    <w:rsid w:val="00577091"/>
    <w:rsid w:val="005779FF"/>
    <w:rsid w:val="0058069A"/>
    <w:rsid w:val="005826CF"/>
    <w:rsid w:val="0058450B"/>
    <w:rsid w:val="005878B9"/>
    <w:rsid w:val="00595D81"/>
    <w:rsid w:val="00596856"/>
    <w:rsid w:val="00596EBD"/>
    <w:rsid w:val="005A0E4F"/>
    <w:rsid w:val="005A306F"/>
    <w:rsid w:val="005A52BB"/>
    <w:rsid w:val="005A6F4A"/>
    <w:rsid w:val="005B0A8D"/>
    <w:rsid w:val="005B0FC8"/>
    <w:rsid w:val="005B11EE"/>
    <w:rsid w:val="005B7BAA"/>
    <w:rsid w:val="005C0A4A"/>
    <w:rsid w:val="005C0D7A"/>
    <w:rsid w:val="005C4D0B"/>
    <w:rsid w:val="005C5717"/>
    <w:rsid w:val="005D01CE"/>
    <w:rsid w:val="005D1839"/>
    <w:rsid w:val="005D48F8"/>
    <w:rsid w:val="005D7854"/>
    <w:rsid w:val="005D7A9C"/>
    <w:rsid w:val="005E70EE"/>
    <w:rsid w:val="005E7971"/>
    <w:rsid w:val="005F0CD4"/>
    <w:rsid w:val="005F5886"/>
    <w:rsid w:val="00602326"/>
    <w:rsid w:val="00603235"/>
    <w:rsid w:val="006034BB"/>
    <w:rsid w:val="00605C0C"/>
    <w:rsid w:val="00606A50"/>
    <w:rsid w:val="006128BC"/>
    <w:rsid w:val="00614E9D"/>
    <w:rsid w:val="00624D6B"/>
    <w:rsid w:val="00625162"/>
    <w:rsid w:val="00625A6D"/>
    <w:rsid w:val="0062734A"/>
    <w:rsid w:val="006274BF"/>
    <w:rsid w:val="00636AED"/>
    <w:rsid w:val="006410A1"/>
    <w:rsid w:val="00641D50"/>
    <w:rsid w:val="00642653"/>
    <w:rsid w:val="00642C1B"/>
    <w:rsid w:val="006462B7"/>
    <w:rsid w:val="00647DDF"/>
    <w:rsid w:val="00650D54"/>
    <w:rsid w:val="0065483F"/>
    <w:rsid w:val="006576BD"/>
    <w:rsid w:val="00657DC6"/>
    <w:rsid w:val="0066185D"/>
    <w:rsid w:val="00664636"/>
    <w:rsid w:val="00664B78"/>
    <w:rsid w:val="006671BC"/>
    <w:rsid w:val="00667FEE"/>
    <w:rsid w:val="00672A7C"/>
    <w:rsid w:val="00673483"/>
    <w:rsid w:val="00676476"/>
    <w:rsid w:val="006803CB"/>
    <w:rsid w:val="0068299E"/>
    <w:rsid w:val="00683CF6"/>
    <w:rsid w:val="00685AA9"/>
    <w:rsid w:val="00686D9A"/>
    <w:rsid w:val="0069173F"/>
    <w:rsid w:val="0069323B"/>
    <w:rsid w:val="00697503"/>
    <w:rsid w:val="006975B6"/>
    <w:rsid w:val="006A0CDA"/>
    <w:rsid w:val="006A2DBC"/>
    <w:rsid w:val="006A647A"/>
    <w:rsid w:val="006A7025"/>
    <w:rsid w:val="006A7383"/>
    <w:rsid w:val="006A7AC3"/>
    <w:rsid w:val="006B03DE"/>
    <w:rsid w:val="006B10B5"/>
    <w:rsid w:val="006B3E4F"/>
    <w:rsid w:val="006B4793"/>
    <w:rsid w:val="006B59DA"/>
    <w:rsid w:val="006B6F55"/>
    <w:rsid w:val="006B77C0"/>
    <w:rsid w:val="006B7B51"/>
    <w:rsid w:val="006B7FD0"/>
    <w:rsid w:val="006C0EA3"/>
    <w:rsid w:val="006C32B8"/>
    <w:rsid w:val="006C3DE2"/>
    <w:rsid w:val="006C6184"/>
    <w:rsid w:val="006D0CF1"/>
    <w:rsid w:val="006D30DE"/>
    <w:rsid w:val="006D3EF9"/>
    <w:rsid w:val="006E1837"/>
    <w:rsid w:val="006E24E8"/>
    <w:rsid w:val="006E2E99"/>
    <w:rsid w:val="006E3977"/>
    <w:rsid w:val="006E3DA0"/>
    <w:rsid w:val="006E5A51"/>
    <w:rsid w:val="006E6169"/>
    <w:rsid w:val="006F308E"/>
    <w:rsid w:val="006F4EB2"/>
    <w:rsid w:val="006F4EDA"/>
    <w:rsid w:val="006F68CC"/>
    <w:rsid w:val="00700056"/>
    <w:rsid w:val="007011B0"/>
    <w:rsid w:val="0070251F"/>
    <w:rsid w:val="0070321A"/>
    <w:rsid w:val="00704D50"/>
    <w:rsid w:val="007053E2"/>
    <w:rsid w:val="007054C4"/>
    <w:rsid w:val="007117DC"/>
    <w:rsid w:val="00711908"/>
    <w:rsid w:val="00713E71"/>
    <w:rsid w:val="00715B9C"/>
    <w:rsid w:val="00715DD1"/>
    <w:rsid w:val="00716330"/>
    <w:rsid w:val="00723BAC"/>
    <w:rsid w:val="0072490D"/>
    <w:rsid w:val="0072596B"/>
    <w:rsid w:val="00726B59"/>
    <w:rsid w:val="007274E9"/>
    <w:rsid w:val="00731D7B"/>
    <w:rsid w:val="007321B4"/>
    <w:rsid w:val="00732AE1"/>
    <w:rsid w:val="00734FE9"/>
    <w:rsid w:val="0073513D"/>
    <w:rsid w:val="007353EB"/>
    <w:rsid w:val="0073597B"/>
    <w:rsid w:val="00737BB3"/>
    <w:rsid w:val="00740E36"/>
    <w:rsid w:val="007414FA"/>
    <w:rsid w:val="00743C74"/>
    <w:rsid w:val="00746FD0"/>
    <w:rsid w:val="00752270"/>
    <w:rsid w:val="00754708"/>
    <w:rsid w:val="00754BAE"/>
    <w:rsid w:val="0076109C"/>
    <w:rsid w:val="00764601"/>
    <w:rsid w:val="00764D2F"/>
    <w:rsid w:val="00771F91"/>
    <w:rsid w:val="0077575F"/>
    <w:rsid w:val="00775C67"/>
    <w:rsid w:val="00775DCB"/>
    <w:rsid w:val="00780785"/>
    <w:rsid w:val="00782707"/>
    <w:rsid w:val="00785180"/>
    <w:rsid w:val="00787720"/>
    <w:rsid w:val="00790F3D"/>
    <w:rsid w:val="00793F30"/>
    <w:rsid w:val="00794B1E"/>
    <w:rsid w:val="00795E70"/>
    <w:rsid w:val="007A404E"/>
    <w:rsid w:val="007A70B1"/>
    <w:rsid w:val="007C1FC5"/>
    <w:rsid w:val="007C27CD"/>
    <w:rsid w:val="007C318B"/>
    <w:rsid w:val="007C3978"/>
    <w:rsid w:val="007C531C"/>
    <w:rsid w:val="007C6A22"/>
    <w:rsid w:val="007D1FCC"/>
    <w:rsid w:val="007D2903"/>
    <w:rsid w:val="007D606F"/>
    <w:rsid w:val="007D6649"/>
    <w:rsid w:val="007D6868"/>
    <w:rsid w:val="007E4FF1"/>
    <w:rsid w:val="007E5186"/>
    <w:rsid w:val="007E5507"/>
    <w:rsid w:val="007F05FB"/>
    <w:rsid w:val="007F12D6"/>
    <w:rsid w:val="007F1C1D"/>
    <w:rsid w:val="007F253E"/>
    <w:rsid w:val="007F38B2"/>
    <w:rsid w:val="007F5F10"/>
    <w:rsid w:val="007F6C9D"/>
    <w:rsid w:val="00800C13"/>
    <w:rsid w:val="00801F1B"/>
    <w:rsid w:val="00805FFC"/>
    <w:rsid w:val="00806015"/>
    <w:rsid w:val="0080619F"/>
    <w:rsid w:val="00810D73"/>
    <w:rsid w:val="0081358B"/>
    <w:rsid w:val="00813AB5"/>
    <w:rsid w:val="0081492D"/>
    <w:rsid w:val="00815191"/>
    <w:rsid w:val="00820502"/>
    <w:rsid w:val="00823B06"/>
    <w:rsid w:val="008242DE"/>
    <w:rsid w:val="008321CB"/>
    <w:rsid w:val="008331FD"/>
    <w:rsid w:val="00835240"/>
    <w:rsid w:val="00844DE3"/>
    <w:rsid w:val="00846D12"/>
    <w:rsid w:val="00847738"/>
    <w:rsid w:val="00851543"/>
    <w:rsid w:val="00851B04"/>
    <w:rsid w:val="00853548"/>
    <w:rsid w:val="008554EE"/>
    <w:rsid w:val="00855B7E"/>
    <w:rsid w:val="008578E4"/>
    <w:rsid w:val="00857B57"/>
    <w:rsid w:val="00860AA9"/>
    <w:rsid w:val="008613D0"/>
    <w:rsid w:val="008669E6"/>
    <w:rsid w:val="008674E6"/>
    <w:rsid w:val="008709C4"/>
    <w:rsid w:val="0087230D"/>
    <w:rsid w:val="008729F2"/>
    <w:rsid w:val="00876840"/>
    <w:rsid w:val="00882216"/>
    <w:rsid w:val="00882520"/>
    <w:rsid w:val="00891B4E"/>
    <w:rsid w:val="008950E2"/>
    <w:rsid w:val="00896577"/>
    <w:rsid w:val="00896F2E"/>
    <w:rsid w:val="008A0A2B"/>
    <w:rsid w:val="008A1742"/>
    <w:rsid w:val="008A1974"/>
    <w:rsid w:val="008A21ED"/>
    <w:rsid w:val="008A700D"/>
    <w:rsid w:val="008A7083"/>
    <w:rsid w:val="008B639B"/>
    <w:rsid w:val="008B6B75"/>
    <w:rsid w:val="008B7BAE"/>
    <w:rsid w:val="008C0694"/>
    <w:rsid w:val="008C1C48"/>
    <w:rsid w:val="008C1F2F"/>
    <w:rsid w:val="008C33F5"/>
    <w:rsid w:val="008C5660"/>
    <w:rsid w:val="008C5BF2"/>
    <w:rsid w:val="008D09F7"/>
    <w:rsid w:val="008D0DD3"/>
    <w:rsid w:val="008D6CC9"/>
    <w:rsid w:val="008D7900"/>
    <w:rsid w:val="008E1D80"/>
    <w:rsid w:val="008E4CEC"/>
    <w:rsid w:val="008E5482"/>
    <w:rsid w:val="008E71DE"/>
    <w:rsid w:val="008F03B8"/>
    <w:rsid w:val="008F0D60"/>
    <w:rsid w:val="008F177D"/>
    <w:rsid w:val="008F1BE7"/>
    <w:rsid w:val="008F2E59"/>
    <w:rsid w:val="008F3B6C"/>
    <w:rsid w:val="008F5CED"/>
    <w:rsid w:val="008F69F7"/>
    <w:rsid w:val="00900F71"/>
    <w:rsid w:val="0090171A"/>
    <w:rsid w:val="00904DBD"/>
    <w:rsid w:val="00910413"/>
    <w:rsid w:val="00910EA7"/>
    <w:rsid w:val="00912E0C"/>
    <w:rsid w:val="0091309D"/>
    <w:rsid w:val="00914F72"/>
    <w:rsid w:val="00915CE3"/>
    <w:rsid w:val="00917926"/>
    <w:rsid w:val="00917C12"/>
    <w:rsid w:val="00921A6C"/>
    <w:rsid w:val="0093033A"/>
    <w:rsid w:val="00932E86"/>
    <w:rsid w:val="00934D57"/>
    <w:rsid w:val="00934DA9"/>
    <w:rsid w:val="00936CFA"/>
    <w:rsid w:val="00950BF2"/>
    <w:rsid w:val="009513B2"/>
    <w:rsid w:val="0095255F"/>
    <w:rsid w:val="009531D1"/>
    <w:rsid w:val="00953777"/>
    <w:rsid w:val="00953E93"/>
    <w:rsid w:val="00962A44"/>
    <w:rsid w:val="00962CB0"/>
    <w:rsid w:val="00963243"/>
    <w:rsid w:val="00964EAA"/>
    <w:rsid w:val="009655ED"/>
    <w:rsid w:val="00966054"/>
    <w:rsid w:val="00966093"/>
    <w:rsid w:val="009666CC"/>
    <w:rsid w:val="00966C02"/>
    <w:rsid w:val="00966CEE"/>
    <w:rsid w:val="00970F14"/>
    <w:rsid w:val="00973D2D"/>
    <w:rsid w:val="009764ED"/>
    <w:rsid w:val="009766E7"/>
    <w:rsid w:val="00977D8B"/>
    <w:rsid w:val="009804DF"/>
    <w:rsid w:val="00980E48"/>
    <w:rsid w:val="00983180"/>
    <w:rsid w:val="00983378"/>
    <w:rsid w:val="0098348D"/>
    <w:rsid w:val="00985B7A"/>
    <w:rsid w:val="00985D35"/>
    <w:rsid w:val="00987862"/>
    <w:rsid w:val="00990953"/>
    <w:rsid w:val="009913A3"/>
    <w:rsid w:val="00992446"/>
    <w:rsid w:val="00992EE8"/>
    <w:rsid w:val="00993572"/>
    <w:rsid w:val="00994D57"/>
    <w:rsid w:val="009A19B2"/>
    <w:rsid w:val="009A4A81"/>
    <w:rsid w:val="009B47BF"/>
    <w:rsid w:val="009B58F7"/>
    <w:rsid w:val="009B6759"/>
    <w:rsid w:val="009C002E"/>
    <w:rsid w:val="009C0EBD"/>
    <w:rsid w:val="009C4F52"/>
    <w:rsid w:val="009C75FE"/>
    <w:rsid w:val="009C78AA"/>
    <w:rsid w:val="009D1113"/>
    <w:rsid w:val="009D1134"/>
    <w:rsid w:val="009E3615"/>
    <w:rsid w:val="009E6052"/>
    <w:rsid w:val="009F033C"/>
    <w:rsid w:val="009F19B4"/>
    <w:rsid w:val="009F5C01"/>
    <w:rsid w:val="009F7E46"/>
    <w:rsid w:val="009F7FE4"/>
    <w:rsid w:val="00A00033"/>
    <w:rsid w:val="00A027CE"/>
    <w:rsid w:val="00A06697"/>
    <w:rsid w:val="00A07705"/>
    <w:rsid w:val="00A125FD"/>
    <w:rsid w:val="00A217E0"/>
    <w:rsid w:val="00A22930"/>
    <w:rsid w:val="00A23D85"/>
    <w:rsid w:val="00A2491D"/>
    <w:rsid w:val="00A27BB6"/>
    <w:rsid w:val="00A27C20"/>
    <w:rsid w:val="00A35A6B"/>
    <w:rsid w:val="00A378AB"/>
    <w:rsid w:val="00A41E36"/>
    <w:rsid w:val="00A42180"/>
    <w:rsid w:val="00A45B65"/>
    <w:rsid w:val="00A505AA"/>
    <w:rsid w:val="00A54E0A"/>
    <w:rsid w:val="00A556A2"/>
    <w:rsid w:val="00A57D64"/>
    <w:rsid w:val="00A604C9"/>
    <w:rsid w:val="00A613CC"/>
    <w:rsid w:val="00A62C4C"/>
    <w:rsid w:val="00A676CD"/>
    <w:rsid w:val="00A74ACE"/>
    <w:rsid w:val="00A766A7"/>
    <w:rsid w:val="00A76C58"/>
    <w:rsid w:val="00A80A1C"/>
    <w:rsid w:val="00A80A3D"/>
    <w:rsid w:val="00A909C1"/>
    <w:rsid w:val="00A90A0A"/>
    <w:rsid w:val="00A91986"/>
    <w:rsid w:val="00A95000"/>
    <w:rsid w:val="00AA0EE1"/>
    <w:rsid w:val="00AA2B76"/>
    <w:rsid w:val="00AA4E01"/>
    <w:rsid w:val="00AA6164"/>
    <w:rsid w:val="00AB0EA2"/>
    <w:rsid w:val="00AB4C6D"/>
    <w:rsid w:val="00AC0F74"/>
    <w:rsid w:val="00AC6524"/>
    <w:rsid w:val="00AC79DF"/>
    <w:rsid w:val="00AD12C8"/>
    <w:rsid w:val="00AD195E"/>
    <w:rsid w:val="00AD4538"/>
    <w:rsid w:val="00AD67D3"/>
    <w:rsid w:val="00AE1541"/>
    <w:rsid w:val="00AE2E03"/>
    <w:rsid w:val="00AE606E"/>
    <w:rsid w:val="00AF1035"/>
    <w:rsid w:val="00AF5C23"/>
    <w:rsid w:val="00AF787C"/>
    <w:rsid w:val="00B01375"/>
    <w:rsid w:val="00B014A2"/>
    <w:rsid w:val="00B0270E"/>
    <w:rsid w:val="00B141C5"/>
    <w:rsid w:val="00B14D9C"/>
    <w:rsid w:val="00B15F8F"/>
    <w:rsid w:val="00B1735A"/>
    <w:rsid w:val="00B21112"/>
    <w:rsid w:val="00B24D40"/>
    <w:rsid w:val="00B30B21"/>
    <w:rsid w:val="00B32CBE"/>
    <w:rsid w:val="00B35C91"/>
    <w:rsid w:val="00B36AE4"/>
    <w:rsid w:val="00B37DB1"/>
    <w:rsid w:val="00B4031A"/>
    <w:rsid w:val="00B4217C"/>
    <w:rsid w:val="00B42618"/>
    <w:rsid w:val="00B4362D"/>
    <w:rsid w:val="00B44832"/>
    <w:rsid w:val="00B45488"/>
    <w:rsid w:val="00B45EEA"/>
    <w:rsid w:val="00B4795D"/>
    <w:rsid w:val="00B500B0"/>
    <w:rsid w:val="00B503C2"/>
    <w:rsid w:val="00B5156C"/>
    <w:rsid w:val="00B51817"/>
    <w:rsid w:val="00B54DDB"/>
    <w:rsid w:val="00B55742"/>
    <w:rsid w:val="00B567C4"/>
    <w:rsid w:val="00B56CAE"/>
    <w:rsid w:val="00B57E47"/>
    <w:rsid w:val="00B674A5"/>
    <w:rsid w:val="00B72472"/>
    <w:rsid w:val="00B72823"/>
    <w:rsid w:val="00B74AD2"/>
    <w:rsid w:val="00B8377D"/>
    <w:rsid w:val="00B84036"/>
    <w:rsid w:val="00B93517"/>
    <w:rsid w:val="00B9356A"/>
    <w:rsid w:val="00B941EB"/>
    <w:rsid w:val="00B95475"/>
    <w:rsid w:val="00B97B18"/>
    <w:rsid w:val="00BA285C"/>
    <w:rsid w:val="00BA460A"/>
    <w:rsid w:val="00BA5E21"/>
    <w:rsid w:val="00BA730A"/>
    <w:rsid w:val="00BA79A6"/>
    <w:rsid w:val="00BB06C3"/>
    <w:rsid w:val="00BB276F"/>
    <w:rsid w:val="00BB2E62"/>
    <w:rsid w:val="00BB4285"/>
    <w:rsid w:val="00BB72B9"/>
    <w:rsid w:val="00BB7651"/>
    <w:rsid w:val="00BB7B29"/>
    <w:rsid w:val="00BC260F"/>
    <w:rsid w:val="00BC3079"/>
    <w:rsid w:val="00BC7482"/>
    <w:rsid w:val="00BD390A"/>
    <w:rsid w:val="00BD40B1"/>
    <w:rsid w:val="00BD5632"/>
    <w:rsid w:val="00BD5F5E"/>
    <w:rsid w:val="00BD5F7C"/>
    <w:rsid w:val="00BE06B8"/>
    <w:rsid w:val="00BE10F5"/>
    <w:rsid w:val="00BE3031"/>
    <w:rsid w:val="00BE476D"/>
    <w:rsid w:val="00BE5095"/>
    <w:rsid w:val="00BE6F57"/>
    <w:rsid w:val="00BF1C9D"/>
    <w:rsid w:val="00BF2053"/>
    <w:rsid w:val="00BF71E7"/>
    <w:rsid w:val="00BF7526"/>
    <w:rsid w:val="00C04715"/>
    <w:rsid w:val="00C06716"/>
    <w:rsid w:val="00C14241"/>
    <w:rsid w:val="00C15E9A"/>
    <w:rsid w:val="00C168C9"/>
    <w:rsid w:val="00C176A9"/>
    <w:rsid w:val="00C20BFB"/>
    <w:rsid w:val="00C23D6C"/>
    <w:rsid w:val="00C301FC"/>
    <w:rsid w:val="00C33382"/>
    <w:rsid w:val="00C3486F"/>
    <w:rsid w:val="00C372AF"/>
    <w:rsid w:val="00C40ACA"/>
    <w:rsid w:val="00C4777C"/>
    <w:rsid w:val="00C50978"/>
    <w:rsid w:val="00C510BB"/>
    <w:rsid w:val="00C53141"/>
    <w:rsid w:val="00C53C73"/>
    <w:rsid w:val="00C54AAB"/>
    <w:rsid w:val="00C54F4B"/>
    <w:rsid w:val="00C56906"/>
    <w:rsid w:val="00C5691B"/>
    <w:rsid w:val="00C56F1F"/>
    <w:rsid w:val="00C56FB0"/>
    <w:rsid w:val="00C60224"/>
    <w:rsid w:val="00C61815"/>
    <w:rsid w:val="00C62D4A"/>
    <w:rsid w:val="00C65A6D"/>
    <w:rsid w:val="00C70C13"/>
    <w:rsid w:val="00C72228"/>
    <w:rsid w:val="00C73420"/>
    <w:rsid w:val="00C73C1A"/>
    <w:rsid w:val="00C761F1"/>
    <w:rsid w:val="00C815BB"/>
    <w:rsid w:val="00C82A9E"/>
    <w:rsid w:val="00C83F28"/>
    <w:rsid w:val="00C8656C"/>
    <w:rsid w:val="00C87611"/>
    <w:rsid w:val="00C90B2F"/>
    <w:rsid w:val="00C9352D"/>
    <w:rsid w:val="00CA0194"/>
    <w:rsid w:val="00CA1C62"/>
    <w:rsid w:val="00CA40BF"/>
    <w:rsid w:val="00CA4575"/>
    <w:rsid w:val="00CB5F93"/>
    <w:rsid w:val="00CC13B2"/>
    <w:rsid w:val="00CC1641"/>
    <w:rsid w:val="00CC380A"/>
    <w:rsid w:val="00CC63FF"/>
    <w:rsid w:val="00CC6FC0"/>
    <w:rsid w:val="00CC7144"/>
    <w:rsid w:val="00CC7DC8"/>
    <w:rsid w:val="00CD2FD4"/>
    <w:rsid w:val="00CD7CC4"/>
    <w:rsid w:val="00CE175A"/>
    <w:rsid w:val="00CE1AA2"/>
    <w:rsid w:val="00CE4ED2"/>
    <w:rsid w:val="00CF2E10"/>
    <w:rsid w:val="00CF4A84"/>
    <w:rsid w:val="00CF795A"/>
    <w:rsid w:val="00D00CE3"/>
    <w:rsid w:val="00D03BF2"/>
    <w:rsid w:val="00D075BF"/>
    <w:rsid w:val="00D10190"/>
    <w:rsid w:val="00D11187"/>
    <w:rsid w:val="00D130D4"/>
    <w:rsid w:val="00D13604"/>
    <w:rsid w:val="00D1383C"/>
    <w:rsid w:val="00D138F8"/>
    <w:rsid w:val="00D14B39"/>
    <w:rsid w:val="00D17E37"/>
    <w:rsid w:val="00D205D7"/>
    <w:rsid w:val="00D21A9A"/>
    <w:rsid w:val="00D248F6"/>
    <w:rsid w:val="00D270B6"/>
    <w:rsid w:val="00D2797F"/>
    <w:rsid w:val="00D3355C"/>
    <w:rsid w:val="00D36B10"/>
    <w:rsid w:val="00D418AA"/>
    <w:rsid w:val="00D41A9C"/>
    <w:rsid w:val="00D450AF"/>
    <w:rsid w:val="00D524DD"/>
    <w:rsid w:val="00D527F3"/>
    <w:rsid w:val="00D55124"/>
    <w:rsid w:val="00D56A2E"/>
    <w:rsid w:val="00D60036"/>
    <w:rsid w:val="00D601A1"/>
    <w:rsid w:val="00D61BB7"/>
    <w:rsid w:val="00D647F7"/>
    <w:rsid w:val="00D64DEE"/>
    <w:rsid w:val="00D711A2"/>
    <w:rsid w:val="00D734B2"/>
    <w:rsid w:val="00D76A1E"/>
    <w:rsid w:val="00D76B54"/>
    <w:rsid w:val="00D773A6"/>
    <w:rsid w:val="00D77DCC"/>
    <w:rsid w:val="00D87390"/>
    <w:rsid w:val="00D87BF3"/>
    <w:rsid w:val="00D91481"/>
    <w:rsid w:val="00D92B5D"/>
    <w:rsid w:val="00D96AC2"/>
    <w:rsid w:val="00D971EB"/>
    <w:rsid w:val="00DA3293"/>
    <w:rsid w:val="00DA486B"/>
    <w:rsid w:val="00DA7E10"/>
    <w:rsid w:val="00DB22EB"/>
    <w:rsid w:val="00DB6434"/>
    <w:rsid w:val="00DC01D5"/>
    <w:rsid w:val="00DC0850"/>
    <w:rsid w:val="00DC1A10"/>
    <w:rsid w:val="00DC4A1E"/>
    <w:rsid w:val="00DC659D"/>
    <w:rsid w:val="00DD5447"/>
    <w:rsid w:val="00DF0043"/>
    <w:rsid w:val="00DF056E"/>
    <w:rsid w:val="00DF2DCF"/>
    <w:rsid w:val="00DF2E33"/>
    <w:rsid w:val="00DF43FA"/>
    <w:rsid w:val="00DF5325"/>
    <w:rsid w:val="00DF5CE0"/>
    <w:rsid w:val="00E01D77"/>
    <w:rsid w:val="00E02268"/>
    <w:rsid w:val="00E060B4"/>
    <w:rsid w:val="00E10D1E"/>
    <w:rsid w:val="00E13BBB"/>
    <w:rsid w:val="00E148BF"/>
    <w:rsid w:val="00E16C71"/>
    <w:rsid w:val="00E16D93"/>
    <w:rsid w:val="00E17B32"/>
    <w:rsid w:val="00E202B9"/>
    <w:rsid w:val="00E214A9"/>
    <w:rsid w:val="00E26250"/>
    <w:rsid w:val="00E3098F"/>
    <w:rsid w:val="00E3221A"/>
    <w:rsid w:val="00E34690"/>
    <w:rsid w:val="00E43690"/>
    <w:rsid w:val="00E43B15"/>
    <w:rsid w:val="00E442B3"/>
    <w:rsid w:val="00E44D43"/>
    <w:rsid w:val="00E466DE"/>
    <w:rsid w:val="00E549B7"/>
    <w:rsid w:val="00E55014"/>
    <w:rsid w:val="00E56BD3"/>
    <w:rsid w:val="00E64F7C"/>
    <w:rsid w:val="00E66555"/>
    <w:rsid w:val="00E66FF1"/>
    <w:rsid w:val="00E705B5"/>
    <w:rsid w:val="00E72C1B"/>
    <w:rsid w:val="00E77ADD"/>
    <w:rsid w:val="00E8050B"/>
    <w:rsid w:val="00E815EE"/>
    <w:rsid w:val="00E81EE1"/>
    <w:rsid w:val="00E833C1"/>
    <w:rsid w:val="00E83CAD"/>
    <w:rsid w:val="00E84E85"/>
    <w:rsid w:val="00E85F44"/>
    <w:rsid w:val="00E94D36"/>
    <w:rsid w:val="00E970BD"/>
    <w:rsid w:val="00EA11EA"/>
    <w:rsid w:val="00EA215C"/>
    <w:rsid w:val="00EA456C"/>
    <w:rsid w:val="00EA4ADE"/>
    <w:rsid w:val="00EA59F9"/>
    <w:rsid w:val="00EA6CD2"/>
    <w:rsid w:val="00EA73C3"/>
    <w:rsid w:val="00EA73EE"/>
    <w:rsid w:val="00EB0D67"/>
    <w:rsid w:val="00EB2236"/>
    <w:rsid w:val="00EB39D4"/>
    <w:rsid w:val="00EC00B3"/>
    <w:rsid w:val="00EC06AC"/>
    <w:rsid w:val="00EC1790"/>
    <w:rsid w:val="00EC2698"/>
    <w:rsid w:val="00EC3D92"/>
    <w:rsid w:val="00EC698C"/>
    <w:rsid w:val="00EC6F13"/>
    <w:rsid w:val="00ED012E"/>
    <w:rsid w:val="00ED6A6C"/>
    <w:rsid w:val="00EE4A00"/>
    <w:rsid w:val="00EE5482"/>
    <w:rsid w:val="00EE7514"/>
    <w:rsid w:val="00EE7B1E"/>
    <w:rsid w:val="00EF34D1"/>
    <w:rsid w:val="00EF3912"/>
    <w:rsid w:val="00EF4136"/>
    <w:rsid w:val="00EF7EE5"/>
    <w:rsid w:val="00F0597E"/>
    <w:rsid w:val="00F0653B"/>
    <w:rsid w:val="00F13DE3"/>
    <w:rsid w:val="00F22FA7"/>
    <w:rsid w:val="00F25CB4"/>
    <w:rsid w:val="00F26D62"/>
    <w:rsid w:val="00F35D10"/>
    <w:rsid w:val="00F3688F"/>
    <w:rsid w:val="00F40B15"/>
    <w:rsid w:val="00F41F36"/>
    <w:rsid w:val="00F42DB6"/>
    <w:rsid w:val="00F42E16"/>
    <w:rsid w:val="00F43A12"/>
    <w:rsid w:val="00F43F7B"/>
    <w:rsid w:val="00F5454A"/>
    <w:rsid w:val="00F57A1C"/>
    <w:rsid w:val="00F61050"/>
    <w:rsid w:val="00F61FD4"/>
    <w:rsid w:val="00F62055"/>
    <w:rsid w:val="00F62E85"/>
    <w:rsid w:val="00F774AC"/>
    <w:rsid w:val="00F81430"/>
    <w:rsid w:val="00F819B6"/>
    <w:rsid w:val="00F839A8"/>
    <w:rsid w:val="00F9085D"/>
    <w:rsid w:val="00F92DF1"/>
    <w:rsid w:val="00F9738C"/>
    <w:rsid w:val="00FA04F4"/>
    <w:rsid w:val="00FA5A20"/>
    <w:rsid w:val="00FA5DAD"/>
    <w:rsid w:val="00FA642A"/>
    <w:rsid w:val="00FB0CE2"/>
    <w:rsid w:val="00FB1122"/>
    <w:rsid w:val="00FB1C3F"/>
    <w:rsid w:val="00FB3F2B"/>
    <w:rsid w:val="00FB42E3"/>
    <w:rsid w:val="00FB55D8"/>
    <w:rsid w:val="00FB5E7D"/>
    <w:rsid w:val="00FC2128"/>
    <w:rsid w:val="00FC35FE"/>
    <w:rsid w:val="00FD09BB"/>
    <w:rsid w:val="00FD1506"/>
    <w:rsid w:val="00FD1AFB"/>
    <w:rsid w:val="00FD34D2"/>
    <w:rsid w:val="00FD3AA1"/>
    <w:rsid w:val="00FD3CDC"/>
    <w:rsid w:val="00FD5A52"/>
    <w:rsid w:val="00FE1263"/>
    <w:rsid w:val="00FE13CD"/>
    <w:rsid w:val="00FE1C02"/>
    <w:rsid w:val="00FE1C99"/>
    <w:rsid w:val="00FE2740"/>
    <w:rsid w:val="00FE2F2A"/>
    <w:rsid w:val="00FE41BC"/>
    <w:rsid w:val="00FF0795"/>
    <w:rsid w:val="00FF1AB8"/>
    <w:rsid w:val="00FF4409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9B9563B"/>
  <w15:docId w15:val="{AC379BFD-DEDD-4BB1-BDC8-30089856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64F7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64F7C"/>
    <w:pPr>
      <w:keepNext/>
      <w:outlineLvl w:val="0"/>
    </w:pPr>
    <w:rPr>
      <w:rFonts w:ascii="Arial" w:hAnsi="Arial"/>
      <w:b/>
      <w:bCs/>
      <w:sz w:val="14"/>
    </w:rPr>
  </w:style>
  <w:style w:type="paragraph" w:styleId="berschrift2">
    <w:name w:val="heading 2"/>
    <w:basedOn w:val="Standard"/>
    <w:next w:val="Standard"/>
    <w:link w:val="berschrift2Zchn"/>
    <w:qFormat/>
    <w:rsid w:val="00E64F7C"/>
    <w:pPr>
      <w:keepNext/>
      <w:tabs>
        <w:tab w:val="left" w:pos="8820"/>
      </w:tabs>
      <w:spacing w:line="360" w:lineRule="auto"/>
      <w:outlineLvl w:val="1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E64F7C"/>
    <w:pPr>
      <w:keepNext/>
      <w:outlineLvl w:val="3"/>
    </w:pPr>
    <w:rPr>
      <w:rFonts w:ascii="Frutiger LT 55 Roman" w:hAnsi="Frutiger LT 55 Roman"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E64F7C"/>
    <w:pPr>
      <w:keepNext/>
      <w:tabs>
        <w:tab w:val="left" w:pos="8820"/>
      </w:tabs>
      <w:jc w:val="center"/>
      <w:outlineLvl w:val="4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64F7C"/>
    <w:rPr>
      <w:rFonts w:ascii="Arial" w:hAnsi="Arial" w:cs="Arial"/>
      <w:b/>
      <w:bCs/>
      <w:sz w:val="14"/>
      <w:szCs w:val="24"/>
    </w:rPr>
  </w:style>
  <w:style w:type="character" w:customStyle="1" w:styleId="berschrift2Zchn">
    <w:name w:val="Überschrift 2 Zchn"/>
    <w:link w:val="berschrift2"/>
    <w:rsid w:val="00E64F7C"/>
    <w:rPr>
      <w:rFonts w:ascii="Arial" w:hAnsi="Arial" w:cs="Arial"/>
      <w:b/>
      <w:bCs/>
      <w:sz w:val="22"/>
      <w:szCs w:val="24"/>
    </w:rPr>
  </w:style>
  <w:style w:type="character" w:customStyle="1" w:styleId="berschrift4Zchn">
    <w:name w:val="Überschrift 4 Zchn"/>
    <w:link w:val="berschrift4"/>
    <w:rsid w:val="00E64F7C"/>
    <w:rPr>
      <w:rFonts w:ascii="Frutiger LT 55 Roman" w:hAnsi="Frutiger LT 55 Roman"/>
      <w:sz w:val="32"/>
      <w:szCs w:val="24"/>
    </w:rPr>
  </w:style>
  <w:style w:type="character" w:customStyle="1" w:styleId="berschrift5Zchn">
    <w:name w:val="Überschrift 5 Zchn"/>
    <w:link w:val="berschrift5"/>
    <w:rsid w:val="00E64F7C"/>
    <w:rPr>
      <w:rFonts w:ascii="Arial" w:hAnsi="Arial" w:cs="Arial"/>
      <w:b/>
      <w:bCs/>
      <w:sz w:val="28"/>
      <w:szCs w:val="24"/>
    </w:rPr>
  </w:style>
  <w:style w:type="paragraph" w:styleId="Kopfzeile">
    <w:name w:val="header"/>
    <w:basedOn w:val="Standard"/>
    <w:link w:val="KopfzeileZchn"/>
    <w:rsid w:val="00E64F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64F7C"/>
    <w:rPr>
      <w:sz w:val="24"/>
      <w:szCs w:val="24"/>
    </w:rPr>
  </w:style>
  <w:style w:type="paragraph" w:styleId="Fuzeile">
    <w:name w:val="footer"/>
    <w:basedOn w:val="Standard"/>
    <w:link w:val="FuzeileZchn"/>
    <w:rsid w:val="00E64F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64F7C"/>
    <w:rPr>
      <w:sz w:val="24"/>
      <w:szCs w:val="24"/>
    </w:rPr>
  </w:style>
  <w:style w:type="character" w:styleId="Seitenzahl">
    <w:name w:val="page number"/>
    <w:basedOn w:val="Absatz-Standardschriftart"/>
    <w:rsid w:val="00E64F7C"/>
  </w:style>
  <w:style w:type="paragraph" w:styleId="Textkrper-Zeileneinzug">
    <w:name w:val="Body Text Indent"/>
    <w:basedOn w:val="Standard"/>
    <w:link w:val="Textkrper-ZeileneinzugZchn"/>
    <w:rsid w:val="00E64F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00" w:lineRule="exact"/>
      <w:ind w:left="284" w:hanging="284"/>
    </w:pPr>
    <w:rPr>
      <w:rFonts w:ascii="Arial" w:hAnsi="Arial"/>
      <w:sz w:val="22"/>
    </w:rPr>
  </w:style>
  <w:style w:type="character" w:customStyle="1" w:styleId="Textkrper-ZeileneinzugZchn">
    <w:name w:val="Textkörper-Zeileneinzug Zchn"/>
    <w:link w:val="Textkrper-Zeileneinzug"/>
    <w:rsid w:val="00E64F7C"/>
    <w:rPr>
      <w:rFonts w:ascii="Arial" w:hAnsi="Arial" w:cs="Arial"/>
      <w:sz w:val="22"/>
      <w:szCs w:val="24"/>
    </w:rPr>
  </w:style>
  <w:style w:type="paragraph" w:styleId="Dokumentstruktur">
    <w:name w:val="Document Map"/>
    <w:basedOn w:val="Standard"/>
    <w:link w:val="DokumentstrukturZchn"/>
    <w:rsid w:val="00D00CE3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rsid w:val="00D00CE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81EE1"/>
    <w:pPr>
      <w:spacing w:before="100" w:beforeAutospacing="1" w:after="100" w:afterAutospacing="1"/>
    </w:pPr>
  </w:style>
  <w:style w:type="paragraph" w:styleId="Textkrper2">
    <w:name w:val="Body Text 2"/>
    <w:basedOn w:val="Standard"/>
    <w:link w:val="Textkrper2Zchn"/>
    <w:rsid w:val="0019657D"/>
    <w:pPr>
      <w:spacing w:after="120" w:line="480" w:lineRule="auto"/>
    </w:pPr>
  </w:style>
  <w:style w:type="character" w:customStyle="1" w:styleId="Textkrper2Zchn">
    <w:name w:val="Textkörper 2 Zchn"/>
    <w:link w:val="Textkrper2"/>
    <w:rsid w:val="0019657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B11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11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11E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9488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7CC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3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jekte\BP_Niederstetten_Dunzendorf_Solar\03_Dokumentation\Bekanntmachungen\Aufstellungsbeschluss_Ausleg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0BB5-1663-4FA8-B9D5-609A69BD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Aufstellungsbeschluss_Auslegung</Template>
  <TotalTime>0</TotalTime>
  <Pages>2</Pages>
  <Words>403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Ettwein, Joachim</dc:creator>
  <cp:lastModifiedBy>Sobtzick, Wolfgang</cp:lastModifiedBy>
  <cp:revision>5</cp:revision>
  <cp:lastPrinted>2016-07-26T09:57:00Z</cp:lastPrinted>
  <dcterms:created xsi:type="dcterms:W3CDTF">2024-05-29T12:01:00Z</dcterms:created>
  <dcterms:modified xsi:type="dcterms:W3CDTF">2024-06-04T10:14:00Z</dcterms:modified>
</cp:coreProperties>
</file>